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4E6" w:rsidRPr="00636B01" w:rsidRDefault="00C554E6" w:rsidP="00636B01">
      <w:pPr>
        <w:spacing w:after="0" w:line="240" w:lineRule="auto"/>
        <w:ind w:left="0"/>
        <w:jc w:val="center"/>
        <w:rPr>
          <w:sz w:val="24"/>
          <w:szCs w:val="24"/>
        </w:rPr>
      </w:pPr>
      <w:r w:rsidRPr="00636B01">
        <w:rPr>
          <w:sz w:val="24"/>
          <w:szCs w:val="24"/>
        </w:rPr>
        <w:t>Муниципальное бюджетное общеобразовательное учреждение</w:t>
      </w:r>
    </w:p>
    <w:p w:rsidR="00C554E6" w:rsidRPr="00636B01" w:rsidRDefault="00C554E6" w:rsidP="00636B01">
      <w:pPr>
        <w:spacing w:after="0" w:line="240" w:lineRule="auto"/>
        <w:ind w:left="0"/>
        <w:jc w:val="center"/>
        <w:rPr>
          <w:sz w:val="24"/>
          <w:szCs w:val="24"/>
        </w:rPr>
      </w:pPr>
      <w:r w:rsidRPr="00636B01">
        <w:rPr>
          <w:sz w:val="24"/>
          <w:szCs w:val="24"/>
        </w:rPr>
        <w:t>Средняя общеобразовательная школа №1 с углубленным изучением</w:t>
      </w:r>
    </w:p>
    <w:p w:rsidR="00C554E6" w:rsidRPr="00636B01" w:rsidRDefault="00C554E6" w:rsidP="00636B01">
      <w:pPr>
        <w:spacing w:after="0" w:line="240" w:lineRule="auto"/>
        <w:ind w:left="0"/>
        <w:jc w:val="center"/>
        <w:rPr>
          <w:sz w:val="24"/>
          <w:szCs w:val="24"/>
        </w:rPr>
      </w:pPr>
      <w:r w:rsidRPr="00636B01">
        <w:rPr>
          <w:sz w:val="24"/>
          <w:szCs w:val="24"/>
        </w:rPr>
        <w:t>отдельных предметов г.Александрова Владимирской области</w:t>
      </w:r>
    </w:p>
    <w:p w:rsidR="00C554E6" w:rsidRPr="00636B01" w:rsidRDefault="00C554E6" w:rsidP="00636B01">
      <w:pPr>
        <w:spacing w:after="0"/>
        <w:ind w:left="0"/>
        <w:rPr>
          <w:sz w:val="24"/>
          <w:szCs w:val="24"/>
        </w:rPr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Pr="00BB52E1" w:rsidRDefault="00C554E6" w:rsidP="00636B01">
      <w:pPr>
        <w:ind w:left="0"/>
        <w:jc w:val="center"/>
        <w:rPr>
          <w:color w:val="FF0000"/>
        </w:rPr>
      </w:pPr>
      <w:r w:rsidRPr="00EC60BE">
        <w:t>ИССЛЕДОВАТЕЛЬСКАЯ</w:t>
      </w:r>
      <w:r w:rsidR="00257574">
        <w:t xml:space="preserve"> </w:t>
      </w:r>
      <w:r w:rsidRPr="006A2FBA">
        <w:rPr>
          <w:color w:val="000000" w:themeColor="text1"/>
        </w:rPr>
        <w:t>РАБОТА</w:t>
      </w:r>
    </w:p>
    <w:p w:rsidR="00C554E6" w:rsidRDefault="00C554E6" w:rsidP="00636B01">
      <w:pPr>
        <w:ind w:left="0"/>
      </w:pPr>
    </w:p>
    <w:p w:rsidR="00C554E6" w:rsidRPr="005E4FB4" w:rsidRDefault="00C554E6" w:rsidP="005A0EB0">
      <w:pPr>
        <w:ind w:left="0"/>
        <w:jc w:val="center"/>
      </w:pPr>
      <w:r>
        <w:t>Тема</w:t>
      </w:r>
      <w:r w:rsidRPr="00BB52E1">
        <w:t>:</w:t>
      </w:r>
      <w:r w:rsidR="00257574">
        <w:t xml:space="preserve"> Исследование</w:t>
      </w:r>
      <w:r>
        <w:t xml:space="preserve"> поликультурного пространства </w:t>
      </w:r>
      <w:r w:rsidR="005A0EB0">
        <w:t>МБОУ СОШ №1 г.Александров</w:t>
      </w:r>
      <w:bookmarkStart w:id="0" w:name="_GoBack"/>
      <w:bookmarkEnd w:id="0"/>
      <w:r w:rsidR="00257574">
        <w:t>а</w:t>
      </w:r>
      <w:r>
        <w:t>.</w:t>
      </w:r>
    </w:p>
    <w:p w:rsidR="00C554E6" w:rsidRPr="00EB6A2C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Pr="00862AC8" w:rsidRDefault="00C554E6" w:rsidP="00636B01">
      <w:pPr>
        <w:ind w:left="0"/>
      </w:pPr>
      <w:r>
        <w:t xml:space="preserve">                                                                             </w:t>
      </w:r>
      <w:r w:rsidR="00257574">
        <w:t xml:space="preserve">                    Ученицы  9-Б</w:t>
      </w:r>
      <w:r>
        <w:t xml:space="preserve"> класса</w:t>
      </w:r>
    </w:p>
    <w:p w:rsidR="00C554E6" w:rsidRDefault="005A0EB0" w:rsidP="00636B01">
      <w:pPr>
        <w:ind w:left="0"/>
        <w:jc w:val="right"/>
      </w:pPr>
      <w:r>
        <w:t>Бахтерева Дарья</w:t>
      </w:r>
    </w:p>
    <w:p w:rsidR="00C554E6" w:rsidRPr="00EB6A2C" w:rsidRDefault="00C554E6" w:rsidP="00636B01">
      <w:pPr>
        <w:ind w:left="0"/>
        <w:jc w:val="right"/>
      </w:pPr>
      <w:r w:rsidRPr="00EB6A2C">
        <w:t>Руководитель:</w:t>
      </w:r>
    </w:p>
    <w:p w:rsidR="00C554E6" w:rsidRDefault="00C554E6" w:rsidP="00636B01">
      <w:pPr>
        <w:ind w:left="0"/>
        <w:jc w:val="right"/>
      </w:pPr>
      <w:r>
        <w:t>Букатина А.С.,</w:t>
      </w:r>
    </w:p>
    <w:p w:rsidR="00C554E6" w:rsidRDefault="00C554E6" w:rsidP="00636B01">
      <w:pPr>
        <w:ind w:left="0"/>
        <w:jc w:val="right"/>
      </w:pPr>
      <w:r>
        <w:t xml:space="preserve">                                                                                         учитель географии</w:t>
      </w:r>
    </w:p>
    <w:p w:rsidR="00C554E6" w:rsidRDefault="00C554E6" w:rsidP="00636B01">
      <w:pPr>
        <w:ind w:left="0"/>
      </w:pPr>
    </w:p>
    <w:p w:rsidR="00F33953" w:rsidRDefault="00F33953" w:rsidP="00636B01">
      <w:pPr>
        <w:ind w:left="0"/>
      </w:pPr>
    </w:p>
    <w:p w:rsidR="00F33953" w:rsidRDefault="00C554E6" w:rsidP="00F33953">
      <w:pPr>
        <w:ind w:left="0"/>
        <w:jc w:val="center"/>
      </w:pPr>
      <w:r>
        <w:t>Александров</w:t>
      </w:r>
    </w:p>
    <w:p w:rsidR="00C554E6" w:rsidRPr="00BB52E1" w:rsidRDefault="00C554E6" w:rsidP="00F33953">
      <w:pPr>
        <w:ind w:left="0"/>
        <w:jc w:val="center"/>
      </w:pPr>
      <w:r>
        <w:t>20</w:t>
      </w:r>
      <w:r w:rsidR="005A0EB0">
        <w:t>21</w:t>
      </w:r>
    </w:p>
    <w:p w:rsidR="00C554E6" w:rsidRDefault="00C554E6" w:rsidP="00636B01">
      <w:pPr>
        <w:ind w:left="0"/>
      </w:pPr>
      <w:r w:rsidRPr="006D2D05">
        <w:lastRenderedPageBreak/>
        <w:t>Содержание</w:t>
      </w:r>
      <w:r>
        <w:t>:</w:t>
      </w:r>
    </w:p>
    <w:p w:rsidR="00C554E6" w:rsidRPr="00AF2BB8" w:rsidRDefault="00C554E6" w:rsidP="00636B01">
      <w:pPr>
        <w:ind w:left="0"/>
      </w:pPr>
      <w:bookmarkStart w:id="1" w:name="_Toc367300778"/>
      <w:bookmarkStart w:id="2" w:name="_Toc367300977"/>
      <w:bookmarkStart w:id="3" w:name="_Toc367301057"/>
      <w:r w:rsidRPr="00AF2BB8">
        <w:t>Введение…………………………………………………………………</w:t>
      </w:r>
      <w:bookmarkEnd w:id="1"/>
      <w:bookmarkEnd w:id="2"/>
      <w:bookmarkEnd w:id="3"/>
      <w:r w:rsidR="00562DB6">
        <w:t xml:space="preserve">    3</w:t>
      </w:r>
    </w:p>
    <w:p w:rsidR="00C554E6" w:rsidRPr="00C554E6" w:rsidRDefault="00C554E6" w:rsidP="00636B01">
      <w:pPr>
        <w:ind w:left="0"/>
      </w:pPr>
      <w:r w:rsidRPr="00C554E6">
        <w:t xml:space="preserve">Глава </w:t>
      </w:r>
      <w:r w:rsidRPr="00C554E6">
        <w:rPr>
          <w:lang w:val="en-US"/>
        </w:rPr>
        <w:t>I</w:t>
      </w:r>
      <w:r w:rsidRPr="00C554E6">
        <w:t xml:space="preserve"> Теоретическое обоснование темы</w:t>
      </w:r>
      <w:r>
        <w:t>……………</w:t>
      </w:r>
      <w:r w:rsidR="00562DB6">
        <w:t>………………     5</w:t>
      </w:r>
    </w:p>
    <w:p w:rsidR="00C554E6" w:rsidRDefault="00C554E6" w:rsidP="00636B01">
      <w:pPr>
        <w:ind w:left="0"/>
      </w:pPr>
      <w:r w:rsidRPr="00C554E6">
        <w:t xml:space="preserve">Глава </w:t>
      </w:r>
      <w:r w:rsidRPr="00C554E6">
        <w:rPr>
          <w:lang w:val="en-US"/>
        </w:rPr>
        <w:t>II</w:t>
      </w:r>
      <w:r w:rsidRPr="00C554E6">
        <w:t xml:space="preserve"> Опытно-практическая работа по теме исследования</w:t>
      </w:r>
      <w:r w:rsidR="00562DB6">
        <w:t>………      6</w:t>
      </w:r>
    </w:p>
    <w:p w:rsidR="00C554E6" w:rsidRPr="00AF2BB8" w:rsidRDefault="00C554E6" w:rsidP="00636B01">
      <w:pPr>
        <w:ind w:left="0"/>
      </w:pPr>
      <w:r>
        <w:t>Выводы …………………………………………………………………</w:t>
      </w:r>
      <w:r w:rsidR="00562DB6">
        <w:t xml:space="preserve"> 8 </w:t>
      </w:r>
    </w:p>
    <w:p w:rsidR="00C554E6" w:rsidRPr="00AF2BB8" w:rsidRDefault="00C554E6" w:rsidP="00636B01">
      <w:pPr>
        <w:ind w:left="0"/>
      </w:pPr>
      <w:r w:rsidRPr="00AF2BB8">
        <w:t xml:space="preserve">Список </w:t>
      </w:r>
      <w:r>
        <w:t xml:space="preserve">использованных </w:t>
      </w:r>
      <w:r w:rsidRPr="00AF2BB8">
        <w:t>и</w:t>
      </w:r>
      <w:r w:rsidR="000D07B0">
        <w:t xml:space="preserve">сточников…………………………………      </w:t>
      </w:r>
      <w:r w:rsidR="00562DB6">
        <w:t>9</w:t>
      </w:r>
    </w:p>
    <w:p w:rsidR="00C554E6" w:rsidRPr="00AF2BB8" w:rsidRDefault="00C554E6" w:rsidP="00636B01">
      <w:pPr>
        <w:ind w:left="0"/>
      </w:pPr>
      <w:r w:rsidRPr="00AF2BB8">
        <w:t xml:space="preserve">Приложение </w:t>
      </w: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636B01" w:rsidRDefault="00636B01" w:rsidP="00636B01">
      <w:pPr>
        <w:ind w:left="0"/>
      </w:pPr>
    </w:p>
    <w:p w:rsidR="00636B01" w:rsidRDefault="00636B01" w:rsidP="00636B01">
      <w:pPr>
        <w:ind w:left="0"/>
      </w:pPr>
    </w:p>
    <w:p w:rsidR="00562DB6" w:rsidRDefault="00562DB6" w:rsidP="00562DB6">
      <w:pPr>
        <w:ind w:left="0"/>
      </w:pPr>
    </w:p>
    <w:p w:rsidR="00C554E6" w:rsidRPr="00257574" w:rsidRDefault="00C554E6" w:rsidP="00562DB6">
      <w:pPr>
        <w:ind w:left="0"/>
        <w:rPr>
          <w:b/>
        </w:rPr>
      </w:pPr>
      <w:r w:rsidRPr="00257574">
        <w:rPr>
          <w:b/>
        </w:rPr>
        <w:lastRenderedPageBreak/>
        <w:t>Введение</w:t>
      </w:r>
    </w:p>
    <w:p w:rsidR="0062105D" w:rsidRPr="00636B01" w:rsidRDefault="004B57F8" w:rsidP="00636B01">
      <w:pPr>
        <w:spacing w:after="0" w:line="360" w:lineRule="auto"/>
        <w:ind w:left="0" w:firstLine="851"/>
        <w:jc w:val="both"/>
        <w:rPr>
          <w:szCs w:val="28"/>
          <w:highlight w:val="yellow"/>
        </w:rPr>
      </w:pPr>
      <w:r w:rsidRPr="00636B01">
        <w:rPr>
          <w:szCs w:val="28"/>
        </w:rPr>
        <w:t xml:space="preserve">Российская Федерация </w:t>
      </w:r>
      <w:r w:rsidR="00257574" w:rsidRPr="00636B01">
        <w:rPr>
          <w:szCs w:val="28"/>
        </w:rPr>
        <w:t>– м</w:t>
      </w:r>
      <w:r w:rsidRPr="00636B01">
        <w:rPr>
          <w:szCs w:val="28"/>
        </w:rPr>
        <w:t xml:space="preserve">ногонациональное государство. </w:t>
      </w:r>
      <w:r w:rsidR="0062105D" w:rsidRPr="00636B01">
        <w:rPr>
          <w:szCs w:val="28"/>
        </w:rPr>
        <w:t>Как писал</w:t>
      </w:r>
      <w:r w:rsidR="00F63383" w:rsidRPr="00636B01">
        <w:rPr>
          <w:szCs w:val="28"/>
        </w:rPr>
        <w:t>Бернард Шоу</w:t>
      </w:r>
      <w:r w:rsidR="0062105D" w:rsidRPr="00636B01">
        <w:rPr>
          <w:szCs w:val="28"/>
        </w:rPr>
        <w:t>: «</w:t>
      </w:r>
      <w:r w:rsidR="00A24493" w:rsidRPr="00636B01">
        <w:rPr>
          <w:szCs w:val="28"/>
        </w:rPr>
        <w:t>здоровая нация не ощущает своей национальности, как здоровый человек не ощущает, что у него есть кости</w:t>
      </w:r>
      <w:r w:rsidR="00F63383" w:rsidRPr="00636B01">
        <w:rPr>
          <w:szCs w:val="28"/>
        </w:rPr>
        <w:t>».</w:t>
      </w:r>
    </w:p>
    <w:p w:rsidR="004B57F8" w:rsidRPr="00636B01" w:rsidRDefault="004B57F8" w:rsidP="00636B01">
      <w:pPr>
        <w:spacing w:after="0" w:line="360" w:lineRule="auto"/>
        <w:ind w:left="0" w:firstLine="851"/>
        <w:jc w:val="both"/>
        <w:rPr>
          <w:szCs w:val="28"/>
        </w:rPr>
      </w:pPr>
      <w:r w:rsidRPr="00636B01">
        <w:rPr>
          <w:szCs w:val="28"/>
        </w:rPr>
        <w:t>Национальный состав России отличается значительным культурным и языковым разнообразием</w:t>
      </w:r>
      <w:r w:rsidR="00715B68" w:rsidRPr="00636B01">
        <w:rPr>
          <w:szCs w:val="28"/>
        </w:rPr>
        <w:t>. Н</w:t>
      </w:r>
      <w:r w:rsidRPr="00636B01">
        <w:rPr>
          <w:szCs w:val="28"/>
        </w:rPr>
        <w:t>а терр</w:t>
      </w:r>
      <w:r w:rsidR="00715B68" w:rsidRPr="00636B01">
        <w:rPr>
          <w:szCs w:val="28"/>
        </w:rPr>
        <w:t>итории страны проживает более 16</w:t>
      </w:r>
      <w:r w:rsidRPr="00636B01">
        <w:rPr>
          <w:szCs w:val="28"/>
        </w:rPr>
        <w:t>0 народов и народностей</w:t>
      </w:r>
      <w:r w:rsidR="00715B68" w:rsidRPr="00636B01">
        <w:rPr>
          <w:szCs w:val="28"/>
        </w:rPr>
        <w:t>, такие как: русские, татары, украинцы, башкиры, чуваши, чеченцы</w:t>
      </w:r>
      <w:r w:rsidR="00D34FC3" w:rsidRPr="00636B01">
        <w:rPr>
          <w:szCs w:val="28"/>
        </w:rPr>
        <w:t xml:space="preserve">, </w:t>
      </w:r>
      <w:r w:rsidR="00715B68" w:rsidRPr="00636B01">
        <w:rPr>
          <w:szCs w:val="28"/>
        </w:rPr>
        <w:t>армяне</w:t>
      </w:r>
      <w:r w:rsidR="00B126FD" w:rsidRPr="00636B01">
        <w:rPr>
          <w:szCs w:val="28"/>
        </w:rPr>
        <w:t xml:space="preserve"> и др</w:t>
      </w:r>
      <w:r w:rsidRPr="00636B01">
        <w:rPr>
          <w:szCs w:val="28"/>
        </w:rPr>
        <w:t>.</w:t>
      </w:r>
      <w:r w:rsidR="00190F8F" w:rsidRPr="00636B01">
        <w:rPr>
          <w:szCs w:val="28"/>
        </w:rPr>
        <w:t xml:space="preserve"> Каждый из народов отличается по языку, культуре, религии, обычаям, исторически сложившимся традициям, укладу жизни</w:t>
      </w:r>
      <w:r w:rsidR="00D34FC3" w:rsidRPr="00636B01">
        <w:rPr>
          <w:szCs w:val="28"/>
        </w:rPr>
        <w:t>.</w:t>
      </w:r>
    </w:p>
    <w:p w:rsidR="00CD5113" w:rsidRPr="00636B01" w:rsidRDefault="00190F8F" w:rsidP="00636B01">
      <w:pPr>
        <w:spacing w:line="360" w:lineRule="auto"/>
        <w:ind w:left="0" w:firstLine="851"/>
        <w:jc w:val="both"/>
        <w:rPr>
          <w:b/>
          <w:szCs w:val="28"/>
        </w:rPr>
      </w:pPr>
      <w:r w:rsidRPr="00636B01">
        <w:rPr>
          <w:szCs w:val="28"/>
        </w:rPr>
        <w:t xml:space="preserve">Исследование поликультурного пространства школы позволяет не только оценить количественное соотношение разных национальностей, но </w:t>
      </w:r>
      <w:r w:rsidR="007B5B25" w:rsidRPr="00636B01">
        <w:rPr>
          <w:szCs w:val="28"/>
        </w:rPr>
        <w:t xml:space="preserve">и </w:t>
      </w:r>
      <w:r w:rsidR="00CD5113" w:rsidRPr="00636B01">
        <w:rPr>
          <w:szCs w:val="28"/>
        </w:rPr>
        <w:t>выявить социально-экономические и политические события в стране, серьёзно изменившие национальный состав населения.</w:t>
      </w:r>
    </w:p>
    <w:p w:rsidR="00B06BAC" w:rsidRPr="00636B01" w:rsidRDefault="00B06BAC" w:rsidP="00636B01">
      <w:pPr>
        <w:spacing w:after="0" w:line="360" w:lineRule="auto"/>
        <w:ind w:left="0" w:firstLine="851"/>
        <w:jc w:val="both"/>
        <w:rPr>
          <w:szCs w:val="28"/>
        </w:rPr>
      </w:pPr>
      <w:r w:rsidRPr="00636B01">
        <w:rPr>
          <w:b/>
          <w:szCs w:val="28"/>
        </w:rPr>
        <w:t>Актуальность выбран</w:t>
      </w:r>
      <w:r w:rsidR="007E2EE8" w:rsidRPr="00636B01">
        <w:rPr>
          <w:b/>
          <w:szCs w:val="28"/>
        </w:rPr>
        <w:t>ной темы</w:t>
      </w:r>
      <w:r w:rsidR="00257574">
        <w:rPr>
          <w:b/>
          <w:szCs w:val="28"/>
        </w:rPr>
        <w:t xml:space="preserve"> </w:t>
      </w:r>
      <w:r w:rsidR="00DF211B" w:rsidRPr="00636B01">
        <w:rPr>
          <w:szCs w:val="28"/>
        </w:rPr>
        <w:t xml:space="preserve">заключается </w:t>
      </w:r>
      <w:r w:rsidR="00B21579" w:rsidRPr="00636B01">
        <w:rPr>
          <w:szCs w:val="28"/>
        </w:rPr>
        <w:t>в том, чтом</w:t>
      </w:r>
      <w:r w:rsidR="00CD5113" w:rsidRPr="00636B01">
        <w:rPr>
          <w:szCs w:val="28"/>
        </w:rPr>
        <w:t>ногонациональный состав населения России диктует необходимость продуманной национальной политики, направленной на урегулиро</w:t>
      </w:r>
      <w:r w:rsidR="00B21579" w:rsidRPr="00636B01">
        <w:rPr>
          <w:szCs w:val="28"/>
        </w:rPr>
        <w:t xml:space="preserve">вание межэтнических отношений, </w:t>
      </w:r>
      <w:r w:rsidR="00377E87" w:rsidRPr="00636B01">
        <w:rPr>
          <w:szCs w:val="28"/>
        </w:rPr>
        <w:t xml:space="preserve">сохранение уважительного отношения к традициям и обычаям </w:t>
      </w:r>
      <w:r w:rsidR="00CD5113" w:rsidRPr="00636B01">
        <w:rPr>
          <w:szCs w:val="28"/>
        </w:rPr>
        <w:t xml:space="preserve"> при сохранении целостности государства.</w:t>
      </w:r>
    </w:p>
    <w:p w:rsidR="00FE77CB" w:rsidRDefault="009D3876" w:rsidP="00FE77CB">
      <w:pPr>
        <w:spacing w:after="0" w:line="360" w:lineRule="auto"/>
        <w:ind w:left="0" w:firstLine="851"/>
        <w:jc w:val="both"/>
        <w:rPr>
          <w:szCs w:val="28"/>
        </w:rPr>
      </w:pPr>
      <w:r w:rsidRPr="00636B01">
        <w:rPr>
          <w:rStyle w:val="a4"/>
          <w:szCs w:val="28"/>
        </w:rPr>
        <w:t>Цель исследования</w:t>
      </w:r>
      <w:r w:rsidRPr="00636B01">
        <w:rPr>
          <w:szCs w:val="28"/>
        </w:rPr>
        <w:t>: </w:t>
      </w:r>
      <w:r w:rsidR="00CE27EA" w:rsidRPr="00636B01">
        <w:rPr>
          <w:szCs w:val="28"/>
        </w:rPr>
        <w:t>в</w:t>
      </w:r>
      <w:r w:rsidRPr="00636B01">
        <w:rPr>
          <w:szCs w:val="28"/>
        </w:rPr>
        <w:t xml:space="preserve">ыявить и объяснить причины изменений поликультурного пространства школы в связи с изменением социально-экономической </w:t>
      </w:r>
      <w:r w:rsidR="00B21579" w:rsidRPr="00636B01">
        <w:rPr>
          <w:szCs w:val="28"/>
        </w:rPr>
        <w:t>и политической</w:t>
      </w:r>
      <w:r w:rsidR="00F75FDE" w:rsidRPr="00636B01">
        <w:rPr>
          <w:szCs w:val="28"/>
        </w:rPr>
        <w:t xml:space="preserve"> ситуации</w:t>
      </w:r>
      <w:r w:rsidRPr="00636B01">
        <w:rPr>
          <w:szCs w:val="28"/>
        </w:rPr>
        <w:t xml:space="preserve"> в России.</w:t>
      </w:r>
    </w:p>
    <w:p w:rsidR="00FE77CB" w:rsidRDefault="009D3876" w:rsidP="00FE77CB">
      <w:pPr>
        <w:spacing w:after="0" w:line="360" w:lineRule="auto"/>
        <w:ind w:left="0" w:firstLine="851"/>
        <w:jc w:val="both"/>
        <w:rPr>
          <w:rStyle w:val="a4"/>
          <w:szCs w:val="28"/>
        </w:rPr>
      </w:pPr>
      <w:r w:rsidRPr="00636B01">
        <w:rPr>
          <w:rStyle w:val="a4"/>
          <w:szCs w:val="28"/>
        </w:rPr>
        <w:t>Объект исследования</w:t>
      </w:r>
      <w:r w:rsidRPr="00636B01">
        <w:rPr>
          <w:szCs w:val="28"/>
        </w:rPr>
        <w:t>: учащиеся первых классов МБОУ СОШ №1.</w:t>
      </w:r>
    </w:p>
    <w:p w:rsidR="00FE77CB" w:rsidRDefault="009D3876" w:rsidP="00FE77CB">
      <w:pPr>
        <w:spacing w:after="0" w:line="360" w:lineRule="auto"/>
        <w:ind w:left="0" w:firstLine="851"/>
        <w:jc w:val="both"/>
        <w:rPr>
          <w:rStyle w:val="a4"/>
          <w:b w:val="0"/>
          <w:szCs w:val="28"/>
        </w:rPr>
      </w:pPr>
      <w:r w:rsidRPr="00636B01">
        <w:rPr>
          <w:rStyle w:val="a4"/>
          <w:szCs w:val="28"/>
        </w:rPr>
        <w:t xml:space="preserve">Предмет исследования: </w:t>
      </w:r>
      <w:r w:rsidRPr="00636B01">
        <w:rPr>
          <w:rStyle w:val="a4"/>
          <w:b w:val="0"/>
          <w:szCs w:val="28"/>
        </w:rPr>
        <w:t>Поликультурное пространство в первых классах общеобразовательной школы.</w:t>
      </w:r>
    </w:p>
    <w:p w:rsidR="009D3876" w:rsidRDefault="009D3876" w:rsidP="00FE77CB">
      <w:pPr>
        <w:spacing w:after="0" w:line="360" w:lineRule="auto"/>
        <w:ind w:left="851"/>
        <w:jc w:val="both"/>
        <w:rPr>
          <w:szCs w:val="28"/>
        </w:rPr>
      </w:pPr>
      <w:r w:rsidRPr="00636B01">
        <w:rPr>
          <w:rStyle w:val="a4"/>
          <w:szCs w:val="28"/>
        </w:rPr>
        <w:t>Задачи исследования</w:t>
      </w:r>
      <w:r w:rsidRPr="00636B01">
        <w:rPr>
          <w:szCs w:val="28"/>
        </w:rPr>
        <w:t>:</w:t>
      </w:r>
    </w:p>
    <w:p w:rsidR="00546616" w:rsidRDefault="00665D01" w:rsidP="00546616">
      <w:pPr>
        <w:pStyle w:val="a5"/>
        <w:numPr>
          <w:ilvl w:val="0"/>
          <w:numId w:val="3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 xml:space="preserve">В архиве школы изучить </w:t>
      </w:r>
      <w:r w:rsidR="00607129">
        <w:rPr>
          <w:szCs w:val="28"/>
        </w:rPr>
        <w:t>личные дела</w:t>
      </w:r>
      <w:r>
        <w:rPr>
          <w:szCs w:val="28"/>
        </w:rPr>
        <w:t xml:space="preserve"> детей, поступивших в</w:t>
      </w:r>
      <w:r w:rsidR="00546616">
        <w:rPr>
          <w:szCs w:val="28"/>
        </w:rPr>
        <w:t xml:space="preserve"> перв</w:t>
      </w:r>
      <w:r>
        <w:rPr>
          <w:szCs w:val="28"/>
        </w:rPr>
        <w:t>ые</w:t>
      </w:r>
      <w:r w:rsidR="00546616">
        <w:rPr>
          <w:szCs w:val="28"/>
        </w:rPr>
        <w:t xml:space="preserve"> класс</w:t>
      </w:r>
      <w:r>
        <w:rPr>
          <w:szCs w:val="28"/>
        </w:rPr>
        <w:t xml:space="preserve">ыв </w:t>
      </w:r>
      <w:r w:rsidR="00546616">
        <w:rPr>
          <w:szCs w:val="28"/>
        </w:rPr>
        <w:t>1988,1998,2008,2018 го</w:t>
      </w:r>
      <w:r>
        <w:rPr>
          <w:szCs w:val="28"/>
        </w:rPr>
        <w:t>дах.</w:t>
      </w:r>
    </w:p>
    <w:p w:rsidR="00546616" w:rsidRDefault="00546616" w:rsidP="00546616">
      <w:pPr>
        <w:pStyle w:val="a5"/>
        <w:numPr>
          <w:ilvl w:val="0"/>
          <w:numId w:val="3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>Определить национальный состав первых классов</w:t>
      </w:r>
      <w:r w:rsidR="00665D01">
        <w:rPr>
          <w:szCs w:val="28"/>
        </w:rPr>
        <w:t xml:space="preserve"> за эти периоды</w:t>
      </w:r>
      <w:r>
        <w:rPr>
          <w:szCs w:val="28"/>
        </w:rPr>
        <w:t>.</w:t>
      </w:r>
    </w:p>
    <w:p w:rsidR="008C34CF" w:rsidRPr="008C34CF" w:rsidRDefault="008C34CF" w:rsidP="008C34CF">
      <w:pPr>
        <w:pStyle w:val="a5"/>
        <w:numPr>
          <w:ilvl w:val="0"/>
          <w:numId w:val="3"/>
        </w:numPr>
        <w:spacing w:after="0" w:line="360" w:lineRule="auto"/>
        <w:jc w:val="both"/>
        <w:rPr>
          <w:szCs w:val="28"/>
        </w:rPr>
      </w:pPr>
      <w:r w:rsidRPr="008C34CF">
        <w:rPr>
          <w:szCs w:val="28"/>
        </w:rPr>
        <w:lastRenderedPageBreak/>
        <w:t xml:space="preserve">Выявить причины изменения поликультурного пространства. </w:t>
      </w:r>
    </w:p>
    <w:p w:rsidR="008C34CF" w:rsidRPr="008C34CF" w:rsidRDefault="008C34CF" w:rsidP="008C34CF">
      <w:pPr>
        <w:pStyle w:val="a5"/>
        <w:numPr>
          <w:ilvl w:val="0"/>
          <w:numId w:val="3"/>
        </w:numPr>
        <w:spacing w:after="0" w:line="360" w:lineRule="auto"/>
        <w:jc w:val="both"/>
        <w:rPr>
          <w:szCs w:val="28"/>
        </w:rPr>
      </w:pPr>
      <w:r w:rsidRPr="008C34CF">
        <w:rPr>
          <w:szCs w:val="28"/>
        </w:rPr>
        <w:t>Спрогнозировать дальнейшие изменен</w:t>
      </w:r>
      <w:r w:rsidR="005B0F0B">
        <w:rPr>
          <w:szCs w:val="28"/>
        </w:rPr>
        <w:t>ия в национальном составе школы</w:t>
      </w:r>
      <w:r w:rsidRPr="008C34CF">
        <w:rPr>
          <w:szCs w:val="28"/>
        </w:rPr>
        <w:t>.</w:t>
      </w:r>
    </w:p>
    <w:p w:rsidR="00FE77CB" w:rsidRPr="000D4D0A" w:rsidRDefault="009D3876" w:rsidP="000D4D0A">
      <w:pPr>
        <w:pStyle w:val="a5"/>
        <w:spacing w:after="0" w:line="360" w:lineRule="auto"/>
        <w:ind w:left="0"/>
        <w:jc w:val="both"/>
        <w:rPr>
          <w:szCs w:val="28"/>
          <w:highlight w:val="yellow"/>
        </w:rPr>
      </w:pPr>
      <w:r w:rsidRPr="00636B01">
        <w:rPr>
          <w:b/>
          <w:szCs w:val="28"/>
        </w:rPr>
        <w:t xml:space="preserve">Гипотеза: </w:t>
      </w:r>
      <w:r w:rsidR="009A5BB5" w:rsidRPr="00636B01">
        <w:rPr>
          <w:szCs w:val="28"/>
        </w:rPr>
        <w:t>состояние поликультурного пространствашколы сильно зависит от событий, происходящих</w:t>
      </w:r>
      <w:r w:rsidRPr="00636B01">
        <w:rPr>
          <w:szCs w:val="28"/>
        </w:rPr>
        <w:t xml:space="preserve"> в социально-экономической и политической </w:t>
      </w:r>
      <w:r w:rsidR="00B21579" w:rsidRPr="00636B01">
        <w:rPr>
          <w:szCs w:val="28"/>
        </w:rPr>
        <w:t>сфере</w:t>
      </w:r>
      <w:r w:rsidR="009A5BB5" w:rsidRPr="00636B01">
        <w:rPr>
          <w:szCs w:val="28"/>
        </w:rPr>
        <w:t xml:space="preserve"> страны</w:t>
      </w:r>
      <w:r w:rsidRPr="00636B01">
        <w:rPr>
          <w:szCs w:val="28"/>
        </w:rPr>
        <w:t>.</w:t>
      </w:r>
    </w:p>
    <w:p w:rsidR="009D3876" w:rsidRPr="00FE77CB" w:rsidRDefault="009D3876" w:rsidP="00FE77CB">
      <w:pPr>
        <w:pStyle w:val="a5"/>
        <w:spacing w:after="0" w:line="360" w:lineRule="auto"/>
        <w:ind w:left="0" w:firstLine="851"/>
        <w:jc w:val="both"/>
        <w:rPr>
          <w:szCs w:val="28"/>
          <w:highlight w:val="yellow"/>
        </w:rPr>
      </w:pPr>
      <w:r w:rsidRPr="00636B01">
        <w:rPr>
          <w:rStyle w:val="a4"/>
          <w:szCs w:val="28"/>
        </w:rPr>
        <w:t>Методы исследования:</w:t>
      </w:r>
      <w:r w:rsidRPr="00636B01">
        <w:rPr>
          <w:szCs w:val="28"/>
        </w:rPr>
        <w:t xml:space="preserve"> обобщение, классификация; анализ научной литературы</w:t>
      </w:r>
      <w:r w:rsidR="00B21579" w:rsidRPr="00636B01">
        <w:rPr>
          <w:szCs w:val="28"/>
        </w:rPr>
        <w:t xml:space="preserve"> и архивных данных школы</w:t>
      </w:r>
      <w:r w:rsidRPr="00636B01">
        <w:rPr>
          <w:szCs w:val="28"/>
        </w:rPr>
        <w:t xml:space="preserve"> по теме исследования, изучение национального состава обучающихся школы, выявление причин изменения поликультурного пространства школы за продолжительный период </w:t>
      </w:r>
      <w:r w:rsidR="009916B3" w:rsidRPr="00636B01">
        <w:rPr>
          <w:szCs w:val="28"/>
        </w:rPr>
        <w:t>времени, анкетирование.</w:t>
      </w:r>
      <w:r w:rsidRPr="00636B01">
        <w:rPr>
          <w:szCs w:val="28"/>
        </w:rPr>
        <w:t>   </w:t>
      </w:r>
    </w:p>
    <w:p w:rsidR="009D3876" w:rsidRPr="00636B01" w:rsidRDefault="009D3876" w:rsidP="00636B01">
      <w:pPr>
        <w:spacing w:after="0" w:line="360" w:lineRule="auto"/>
        <w:ind w:left="0"/>
        <w:jc w:val="both"/>
        <w:rPr>
          <w:szCs w:val="28"/>
        </w:rPr>
      </w:pPr>
    </w:p>
    <w:p w:rsidR="00377E87" w:rsidRPr="00636B01" w:rsidRDefault="00377E87" w:rsidP="00636B01">
      <w:pPr>
        <w:spacing w:after="0" w:line="360" w:lineRule="auto"/>
        <w:ind w:left="0"/>
        <w:jc w:val="both"/>
        <w:rPr>
          <w:szCs w:val="28"/>
        </w:rPr>
      </w:pPr>
      <w:bookmarkStart w:id="4" w:name="_Toc367300779"/>
      <w:bookmarkStart w:id="5" w:name="_Toc367300978"/>
      <w:bookmarkStart w:id="6" w:name="_Toc367301058"/>
    </w:p>
    <w:p w:rsidR="00377E87" w:rsidRPr="00636B01" w:rsidRDefault="00377E87" w:rsidP="00636B01">
      <w:pPr>
        <w:spacing w:after="0" w:line="360" w:lineRule="auto"/>
        <w:ind w:left="0"/>
        <w:jc w:val="both"/>
        <w:rPr>
          <w:szCs w:val="28"/>
        </w:rPr>
      </w:pPr>
    </w:p>
    <w:p w:rsidR="00377E87" w:rsidRPr="00636B01" w:rsidRDefault="00377E87" w:rsidP="00636B01">
      <w:pPr>
        <w:spacing w:after="0" w:line="360" w:lineRule="auto"/>
        <w:ind w:left="0"/>
        <w:jc w:val="both"/>
        <w:rPr>
          <w:szCs w:val="28"/>
        </w:rPr>
      </w:pPr>
    </w:p>
    <w:p w:rsidR="00377E87" w:rsidRPr="00636B01" w:rsidRDefault="00377E87" w:rsidP="00636B01">
      <w:pPr>
        <w:spacing w:after="0" w:line="360" w:lineRule="auto"/>
        <w:ind w:left="0"/>
        <w:jc w:val="both"/>
        <w:rPr>
          <w:szCs w:val="28"/>
        </w:rPr>
      </w:pPr>
    </w:p>
    <w:p w:rsidR="00377E87" w:rsidRPr="00636B01" w:rsidRDefault="00377E87" w:rsidP="00636B01">
      <w:pPr>
        <w:spacing w:after="0" w:line="360" w:lineRule="auto"/>
        <w:ind w:left="0"/>
        <w:jc w:val="both"/>
        <w:rPr>
          <w:szCs w:val="28"/>
        </w:rPr>
      </w:pPr>
    </w:p>
    <w:p w:rsidR="00377E87" w:rsidRPr="00636B01" w:rsidRDefault="00377E87" w:rsidP="00636B01">
      <w:pPr>
        <w:spacing w:after="0" w:line="360" w:lineRule="auto"/>
        <w:ind w:left="0"/>
        <w:jc w:val="both"/>
        <w:rPr>
          <w:szCs w:val="28"/>
        </w:rPr>
      </w:pPr>
    </w:p>
    <w:p w:rsidR="00377E87" w:rsidRPr="00636B01" w:rsidRDefault="00377E87" w:rsidP="00636B01">
      <w:pPr>
        <w:spacing w:after="0" w:line="360" w:lineRule="auto"/>
        <w:ind w:left="0"/>
        <w:jc w:val="both"/>
        <w:rPr>
          <w:szCs w:val="28"/>
        </w:rPr>
      </w:pPr>
    </w:p>
    <w:p w:rsidR="00377E87" w:rsidRDefault="00377E87" w:rsidP="00636B01">
      <w:pPr>
        <w:spacing w:after="0" w:line="360" w:lineRule="auto"/>
        <w:ind w:left="0"/>
      </w:pPr>
    </w:p>
    <w:p w:rsidR="00377E87" w:rsidRDefault="00377E87" w:rsidP="00636B01">
      <w:pPr>
        <w:spacing w:after="0" w:line="360" w:lineRule="auto"/>
        <w:ind w:left="0"/>
      </w:pPr>
    </w:p>
    <w:p w:rsidR="00CE27EA" w:rsidRDefault="00CE27EA" w:rsidP="00636B01">
      <w:pPr>
        <w:spacing w:after="0" w:line="360" w:lineRule="auto"/>
        <w:ind w:left="0"/>
      </w:pPr>
    </w:p>
    <w:p w:rsidR="0017278B" w:rsidRDefault="0017278B" w:rsidP="00636B01">
      <w:pPr>
        <w:spacing w:after="0" w:line="360" w:lineRule="auto"/>
        <w:ind w:left="0"/>
      </w:pPr>
    </w:p>
    <w:p w:rsidR="0017278B" w:rsidRDefault="0017278B" w:rsidP="00636B01">
      <w:pPr>
        <w:spacing w:after="0" w:line="360" w:lineRule="auto"/>
        <w:ind w:left="0"/>
      </w:pPr>
    </w:p>
    <w:p w:rsidR="0017278B" w:rsidRDefault="0017278B" w:rsidP="00636B01">
      <w:pPr>
        <w:spacing w:after="0" w:line="360" w:lineRule="auto"/>
        <w:ind w:left="0"/>
      </w:pPr>
    </w:p>
    <w:p w:rsidR="00FE77CB" w:rsidRDefault="00FE77CB" w:rsidP="00636B01">
      <w:pPr>
        <w:spacing w:after="0" w:line="360" w:lineRule="auto"/>
        <w:ind w:left="0"/>
      </w:pPr>
    </w:p>
    <w:p w:rsidR="00FE77CB" w:rsidRDefault="00FE77CB" w:rsidP="00636B01">
      <w:pPr>
        <w:spacing w:after="0" w:line="360" w:lineRule="auto"/>
        <w:ind w:left="0"/>
      </w:pPr>
    </w:p>
    <w:p w:rsidR="00FE77CB" w:rsidRDefault="00FE77CB" w:rsidP="00636B01">
      <w:pPr>
        <w:spacing w:after="0" w:line="360" w:lineRule="auto"/>
        <w:ind w:left="0"/>
      </w:pPr>
    </w:p>
    <w:p w:rsidR="000D4D0A" w:rsidRDefault="000D4D0A" w:rsidP="00636B01">
      <w:pPr>
        <w:spacing w:after="0" w:line="360" w:lineRule="auto"/>
        <w:ind w:left="0"/>
      </w:pPr>
    </w:p>
    <w:p w:rsidR="000D4D0A" w:rsidRDefault="000D4D0A" w:rsidP="00636B01">
      <w:pPr>
        <w:spacing w:after="0" w:line="360" w:lineRule="auto"/>
        <w:ind w:left="0"/>
      </w:pPr>
    </w:p>
    <w:p w:rsidR="00190F8F" w:rsidRPr="00257574" w:rsidRDefault="00377E87" w:rsidP="00636B01">
      <w:pPr>
        <w:spacing w:after="0" w:line="360" w:lineRule="auto"/>
        <w:ind w:left="0"/>
        <w:rPr>
          <w:b/>
        </w:rPr>
      </w:pPr>
      <w:r w:rsidRPr="00257574">
        <w:rPr>
          <w:b/>
        </w:rPr>
        <w:lastRenderedPageBreak/>
        <w:t xml:space="preserve">Глава </w:t>
      </w:r>
      <w:r w:rsidRPr="00257574">
        <w:rPr>
          <w:b/>
          <w:lang w:val="en-US"/>
        </w:rPr>
        <w:t>I</w:t>
      </w:r>
      <w:r w:rsidRPr="00257574">
        <w:rPr>
          <w:b/>
        </w:rPr>
        <w:t xml:space="preserve"> </w:t>
      </w:r>
      <w:r w:rsidR="00257574">
        <w:rPr>
          <w:b/>
        </w:rPr>
        <w:t xml:space="preserve">  </w:t>
      </w:r>
      <w:r w:rsidRPr="00257574">
        <w:rPr>
          <w:b/>
        </w:rPr>
        <w:t>Теоретическ</w:t>
      </w:r>
      <w:bookmarkEnd w:id="4"/>
      <w:bookmarkEnd w:id="5"/>
      <w:bookmarkEnd w:id="6"/>
      <w:r w:rsidRPr="00257574">
        <w:rPr>
          <w:b/>
        </w:rPr>
        <w:t>ое</w:t>
      </w:r>
      <w:r w:rsidR="00257574">
        <w:rPr>
          <w:b/>
        </w:rPr>
        <w:t xml:space="preserve">  </w:t>
      </w:r>
      <w:r w:rsidRPr="00257574">
        <w:rPr>
          <w:b/>
        </w:rPr>
        <w:t xml:space="preserve"> обоснование</w:t>
      </w:r>
      <w:r w:rsidR="00257574">
        <w:rPr>
          <w:b/>
        </w:rPr>
        <w:t xml:space="preserve">  </w:t>
      </w:r>
      <w:r w:rsidRPr="00257574">
        <w:rPr>
          <w:b/>
        </w:rPr>
        <w:t xml:space="preserve"> темы</w:t>
      </w:r>
    </w:p>
    <w:p w:rsidR="00C24635" w:rsidRDefault="00C24635" w:rsidP="00562DB6">
      <w:pPr>
        <w:spacing w:after="0" w:line="360" w:lineRule="auto"/>
        <w:ind w:left="0"/>
        <w:jc w:val="both"/>
      </w:pPr>
    </w:p>
    <w:p w:rsidR="0096746C" w:rsidRDefault="003E78BD" w:rsidP="00562DB6">
      <w:pPr>
        <w:spacing w:after="0" w:line="360" w:lineRule="auto"/>
        <w:ind w:left="0"/>
        <w:jc w:val="both"/>
        <w:rPr>
          <w:bCs/>
          <w:shd w:val="clear" w:color="auto" w:fill="FFFFFF"/>
        </w:rPr>
      </w:pPr>
      <w:r>
        <w:t>Для России</w:t>
      </w:r>
      <w:r w:rsidRPr="003E78BD">
        <w:t xml:space="preserve"> вопрос </w:t>
      </w:r>
      <w:r>
        <w:t>многонациональности государства</w:t>
      </w:r>
      <w:r w:rsidRPr="003E78BD">
        <w:t xml:space="preserve"> в</w:t>
      </w:r>
      <w:r>
        <w:t>сегда являлся первостепенным и важным.</w:t>
      </w:r>
      <w:r w:rsidRPr="003E78BD">
        <w:t xml:space="preserve"> Государственная национальная политика основывается на принципах Конституции РФ</w:t>
      </w:r>
      <w:r w:rsidR="006D2D31" w:rsidRPr="006D2D31">
        <w:t>[1]</w:t>
      </w:r>
      <w:r w:rsidRPr="003E78BD">
        <w:t xml:space="preserve"> и нормах международного права.</w:t>
      </w:r>
    </w:p>
    <w:p w:rsidR="003E78BD" w:rsidRPr="00F75FDE" w:rsidRDefault="0096746C" w:rsidP="00FE77CB">
      <w:pPr>
        <w:spacing w:after="0" w:line="360" w:lineRule="auto"/>
        <w:ind w:left="0" w:firstLine="851"/>
        <w:jc w:val="both"/>
      </w:pPr>
      <w:r w:rsidRPr="00F75FDE">
        <w:rPr>
          <w:bCs/>
          <w:shd w:val="clear" w:color="auto" w:fill="FFFFFF"/>
        </w:rPr>
        <w:t>Поликультурное пространство</w:t>
      </w:r>
      <w:r w:rsidRPr="00F75FDE">
        <w:rPr>
          <w:shd w:val="clear" w:color="auto" w:fill="FFFFFF"/>
        </w:rPr>
        <w:t> – это социальная среда, которая отражает специфические характеристики культурного многообразия и способствует процессу естественного социокультурного взаимодействия его участников</w:t>
      </w:r>
      <w:r w:rsidRPr="00F75FDE">
        <w:rPr>
          <w:color w:val="333333"/>
          <w:shd w:val="clear" w:color="auto" w:fill="FFFFFF"/>
        </w:rPr>
        <w:t>.</w:t>
      </w:r>
      <w:r w:rsidRPr="00F75FDE">
        <w:t xml:space="preserve"> Проблема поликультурного пространства в Российской Федерации существовала всегда, из-за большого количества народов проживающих на её территории.</w:t>
      </w:r>
    </w:p>
    <w:p w:rsidR="0096746C" w:rsidRDefault="004B57F8" w:rsidP="00FE77CB">
      <w:pPr>
        <w:spacing w:after="0" w:line="360" w:lineRule="auto"/>
        <w:ind w:left="0" w:firstLine="851"/>
        <w:jc w:val="both"/>
      </w:pPr>
      <w:r w:rsidRPr="00F75FDE">
        <w:t>Национальный состав населения России- распределение населения страны по признаку национальной принадлежности. Принадлежность человека к той или иной национальности определяется по совокупности следующих признаков: этническое самосознание, язык, культура, традиции, обычаи.</w:t>
      </w:r>
      <w:r w:rsidR="0096746C" w:rsidRPr="003E78BD">
        <w:t xml:space="preserve">Самый многочисленный народ в России — русские, второй по численности народ Российской Федерации — татары, на третьем месте находятся украинцы.  </w:t>
      </w:r>
    </w:p>
    <w:p w:rsidR="004F5E74" w:rsidRDefault="004F5E74" w:rsidP="00FE77CB">
      <w:pPr>
        <w:spacing w:after="0" w:line="360" w:lineRule="auto"/>
        <w:ind w:left="0" w:firstLine="851"/>
        <w:jc w:val="both"/>
      </w:pPr>
      <w:r w:rsidRPr="00FE5DEA">
        <w:rPr>
          <w:color w:val="333333"/>
        </w:rPr>
        <w:t>Изучив различные источники,  мы выяснили</w:t>
      </w:r>
      <w:r>
        <w:t>, что</w:t>
      </w:r>
      <w:r w:rsidR="0096746C">
        <w:t xml:space="preserve"> в Александрове в конце 19 века прож</w:t>
      </w:r>
      <w:r>
        <w:t>ивало 6810 человек. Преобладающее число жителей составляли русские, кроме этого, 87 украинцев, 87 поляков и 84 еврея.</w:t>
      </w:r>
    </w:p>
    <w:p w:rsidR="0096746C" w:rsidRDefault="004F5E74" w:rsidP="00FE77CB">
      <w:pPr>
        <w:spacing w:after="0" w:line="360" w:lineRule="auto"/>
        <w:ind w:left="0"/>
        <w:jc w:val="both"/>
      </w:pPr>
      <w:r>
        <w:t xml:space="preserve">В конце 20 века население города увеличилось в десять раз и составило 68400 человек. На сегодняшний день число жителей г.Александрова </w:t>
      </w:r>
      <w:r w:rsidR="00672228">
        <w:t>снижается</w:t>
      </w:r>
      <w:r>
        <w:t xml:space="preserve">, но </w:t>
      </w:r>
      <w:r w:rsidR="00672228">
        <w:t>национальный состав города становится более разнообразным, нежели это было 120 лет назад.</w:t>
      </w:r>
    </w:p>
    <w:p w:rsidR="008943EA" w:rsidRDefault="00672228" w:rsidP="008943EA">
      <w:pPr>
        <w:spacing w:after="0" w:line="360" w:lineRule="auto"/>
        <w:ind w:left="0" w:firstLine="851"/>
        <w:jc w:val="both"/>
        <w:rPr>
          <w:szCs w:val="28"/>
        </w:rPr>
      </w:pPr>
      <w:r w:rsidRPr="00FE5DEA">
        <w:t xml:space="preserve">Нас заинтересовал вопрос о том, </w:t>
      </w:r>
      <w:r>
        <w:t xml:space="preserve">как </w:t>
      </w:r>
      <w:r w:rsidR="00254E80">
        <w:t>изменялось поликультурное пространство школы</w:t>
      </w:r>
      <w:r w:rsidRPr="00FE5DEA">
        <w:t xml:space="preserve">, и мы задумались, </w:t>
      </w:r>
      <w:r w:rsidR="00254E80">
        <w:t>какие причины могли этому предшествовать.</w:t>
      </w:r>
    </w:p>
    <w:p w:rsidR="000D07B0" w:rsidRDefault="000D07B0" w:rsidP="008943EA">
      <w:pPr>
        <w:spacing w:after="0" w:line="360" w:lineRule="auto"/>
        <w:ind w:left="0"/>
        <w:jc w:val="both"/>
      </w:pPr>
    </w:p>
    <w:p w:rsidR="00C24635" w:rsidRDefault="00C24635" w:rsidP="008943EA">
      <w:pPr>
        <w:spacing w:after="0" w:line="360" w:lineRule="auto"/>
        <w:ind w:left="0"/>
        <w:jc w:val="both"/>
      </w:pPr>
    </w:p>
    <w:p w:rsidR="00F75FDE" w:rsidRPr="00756F58" w:rsidRDefault="00F75FDE" w:rsidP="008943EA">
      <w:pPr>
        <w:spacing w:after="0" w:line="360" w:lineRule="auto"/>
        <w:ind w:left="0"/>
        <w:jc w:val="both"/>
        <w:rPr>
          <w:b/>
          <w:szCs w:val="28"/>
        </w:rPr>
      </w:pPr>
      <w:r w:rsidRPr="00756F58">
        <w:rPr>
          <w:b/>
        </w:rPr>
        <w:t xml:space="preserve">Глава </w:t>
      </w:r>
      <w:r w:rsidRPr="00756F58">
        <w:rPr>
          <w:b/>
          <w:lang w:val="en-US"/>
        </w:rPr>
        <w:t>II</w:t>
      </w:r>
      <w:r w:rsidRPr="00756F58">
        <w:rPr>
          <w:b/>
        </w:rPr>
        <w:t xml:space="preserve"> Опытно-практическая работа по теме исследования </w:t>
      </w:r>
    </w:p>
    <w:p w:rsidR="00C24635" w:rsidRDefault="00C24635" w:rsidP="00FE77CB">
      <w:pPr>
        <w:pStyle w:val="a5"/>
        <w:spacing w:after="0" w:line="360" w:lineRule="auto"/>
        <w:ind w:left="0" w:firstLine="851"/>
        <w:jc w:val="both"/>
        <w:rPr>
          <w:szCs w:val="28"/>
        </w:rPr>
      </w:pPr>
    </w:p>
    <w:p w:rsidR="000C1AEC" w:rsidRDefault="00F75FDE" w:rsidP="00FE77CB">
      <w:pPr>
        <w:pStyle w:val="a5"/>
        <w:spacing w:after="0" w:line="360" w:lineRule="auto"/>
        <w:ind w:left="0" w:firstLine="851"/>
        <w:jc w:val="both"/>
      </w:pPr>
      <w:r>
        <w:rPr>
          <w:szCs w:val="28"/>
        </w:rPr>
        <w:t xml:space="preserve">В своей исследовательской работе я </w:t>
      </w:r>
      <w:r w:rsidRPr="00254E80">
        <w:rPr>
          <w:color w:val="000000" w:themeColor="text1"/>
          <w:szCs w:val="28"/>
        </w:rPr>
        <w:t>рассмотр</w:t>
      </w:r>
      <w:r w:rsidR="00254E80" w:rsidRPr="00254E80">
        <w:rPr>
          <w:color w:val="000000" w:themeColor="text1"/>
          <w:szCs w:val="28"/>
        </w:rPr>
        <w:t>ела</w:t>
      </w:r>
      <w:r w:rsidR="00254E80" w:rsidRPr="00FE5DEA">
        <w:t xml:space="preserve">документацию архива нашей школы </w:t>
      </w:r>
      <w:r w:rsidR="00254E80">
        <w:t>за 20 лет</w:t>
      </w:r>
      <w:r w:rsidR="000C1AEC">
        <w:t xml:space="preserve">. </w:t>
      </w:r>
      <w:r w:rsidR="000C1AEC" w:rsidRPr="00092F43">
        <w:t>Г</w:t>
      </w:r>
      <w:r w:rsidR="0017278B" w:rsidRPr="00092F43">
        <w:t>лавной задачей явилось выявить</w:t>
      </w:r>
      <w:r w:rsidR="00092F43" w:rsidRPr="00092F43">
        <w:t xml:space="preserve"> измененияполикультурного пространства</w:t>
      </w:r>
      <w:r w:rsidR="000C1AEC" w:rsidRPr="00092F43">
        <w:t xml:space="preserve"> школы.</w:t>
      </w:r>
    </w:p>
    <w:p w:rsidR="00014279" w:rsidRPr="00C12C3E" w:rsidRDefault="00D8200A" w:rsidP="00FE77CB">
      <w:pPr>
        <w:pStyle w:val="a5"/>
        <w:spacing w:after="0" w:line="360" w:lineRule="auto"/>
        <w:ind w:left="0" w:firstLine="851"/>
        <w:jc w:val="both"/>
      </w:pPr>
      <w:r>
        <w:t xml:space="preserve">Работу </w:t>
      </w:r>
      <w:r w:rsidR="00EB2F06">
        <w:t xml:space="preserve">я </w:t>
      </w:r>
      <w:r w:rsidR="00C14C7B">
        <w:t>начала с изучения личных дел</w:t>
      </w:r>
      <w:r>
        <w:t xml:space="preserve"> учащихся первых классов за 1988,1998,2008,2018 </w:t>
      </w:r>
      <w:r w:rsidR="00C14C7B">
        <w:t xml:space="preserve">учебные </w:t>
      </w:r>
      <w:r>
        <w:t xml:space="preserve">годы. </w:t>
      </w:r>
      <w:r w:rsidR="00C14C7B">
        <w:t>Таким образом,</w:t>
      </w:r>
      <w:r w:rsidR="00C648C1">
        <w:t xml:space="preserve"> была отобрана</w:t>
      </w:r>
      <w:r>
        <w:t xml:space="preserve"> информация по их национальной принадлежности. Изучив и обработав данные</w:t>
      </w:r>
      <w:r w:rsidR="00C648C1">
        <w:t>,</w:t>
      </w:r>
      <w:r w:rsidR="00C14C7B">
        <w:t>были получены</w:t>
      </w:r>
      <w:r w:rsidR="0017278B">
        <w:t xml:space="preserve"> следующие результаты:</w:t>
      </w:r>
    </w:p>
    <w:p w:rsidR="00D8200A" w:rsidRDefault="00515192" w:rsidP="00FE77CB">
      <w:pPr>
        <w:pStyle w:val="a5"/>
        <w:spacing w:after="0" w:line="360" w:lineRule="auto"/>
        <w:ind w:left="0" w:firstLine="851"/>
        <w:jc w:val="both"/>
      </w:pPr>
      <w:r>
        <w:t xml:space="preserve">По результатам </w:t>
      </w:r>
      <w:r w:rsidR="00C14C7B">
        <w:t xml:space="preserve">мониторинга среди поступающих в первый класс в </w:t>
      </w:r>
      <w:r>
        <w:t>1988</w:t>
      </w:r>
      <w:r w:rsidR="00C14C7B">
        <w:t xml:space="preserve"> учебном году</w:t>
      </w:r>
      <w:r w:rsidRPr="00515192">
        <w:t>[</w:t>
      </w:r>
      <w:r w:rsidR="00C14C7B">
        <w:t>Приложение</w:t>
      </w:r>
      <w:r w:rsidR="00552796">
        <w:t xml:space="preserve"> 1</w:t>
      </w:r>
      <w:r w:rsidRPr="00515192">
        <w:t>]</w:t>
      </w:r>
      <w:r w:rsidR="00C14C7B">
        <w:t xml:space="preserve"> выявлено</w:t>
      </w:r>
      <w:r>
        <w:t>, что преобладающее число учащихся составляют русские и незначительные показатели составили украин</w:t>
      </w:r>
      <w:r w:rsidR="00B46888">
        <w:t>цы, азербайджанцы, корейцы и казах</w:t>
      </w:r>
      <w:r>
        <w:t xml:space="preserve">и. </w:t>
      </w:r>
    </w:p>
    <w:p w:rsidR="00BC3884" w:rsidRPr="006E2A2C" w:rsidRDefault="00765620" w:rsidP="00FE77CB">
      <w:pPr>
        <w:pStyle w:val="a5"/>
        <w:spacing w:after="0" w:line="360" w:lineRule="auto"/>
        <w:ind w:left="0" w:firstLine="851"/>
        <w:jc w:val="both"/>
      </w:pPr>
      <w:r>
        <w:t>Такое соотношение можно объяснить тем, что в 1988 году еще существовал СССР.</w:t>
      </w:r>
      <w:r w:rsidR="001B20DB">
        <w:t xml:space="preserve"> По воспоминаниям соотечественников, это была простая и счастливая жизнь миллионов людей. Стабильность была отличительной чертой того времени, а потому и не было необходимости перемещаться по стране в поисках лучшей жизни.  </w:t>
      </w:r>
    </w:p>
    <w:p w:rsidR="00CB5A12" w:rsidRDefault="00014279" w:rsidP="00FE77CB">
      <w:pPr>
        <w:spacing w:after="0" w:line="360" w:lineRule="auto"/>
        <w:ind w:left="0"/>
        <w:jc w:val="both"/>
      </w:pPr>
      <w:r>
        <w:t>По результатам мониторинга среди поступающих в первый класс  в 1998 учебном году</w:t>
      </w:r>
      <w:r w:rsidRPr="00515192">
        <w:t>[</w:t>
      </w:r>
      <w:r w:rsidR="00552796">
        <w:t>Приложение 2</w:t>
      </w:r>
      <w:r w:rsidRPr="00515192">
        <w:t>]</w:t>
      </w:r>
      <w:r>
        <w:t xml:space="preserve"> выявлено, что </w:t>
      </w:r>
      <w:r w:rsidR="002945ED">
        <w:t xml:space="preserve">большинство учащихся русские, но </w:t>
      </w:r>
      <w:r w:rsidR="00970387">
        <w:t>национальный состав становится разнообразнее:</w:t>
      </w:r>
      <w:r w:rsidR="00CB5A12">
        <w:t>у</w:t>
      </w:r>
      <w:r w:rsidR="00B46888">
        <w:t>краинцы, белорусы, армяне, казах</w:t>
      </w:r>
      <w:r w:rsidR="00CB5A12">
        <w:t>и и лакцы.</w:t>
      </w:r>
    </w:p>
    <w:p w:rsidR="00290D59" w:rsidRDefault="000D4D0A" w:rsidP="00FE77CB">
      <w:pPr>
        <w:pStyle w:val="a5"/>
        <w:spacing w:after="0" w:line="360" w:lineRule="auto"/>
        <w:ind w:left="0" w:firstLine="851"/>
        <w:jc w:val="both"/>
      </w:pPr>
      <w:r>
        <w:t>После</w:t>
      </w:r>
      <w:r w:rsidR="00FB17AB" w:rsidRPr="00FB17AB">
        <w:t xml:space="preserve"> распада</w:t>
      </w:r>
      <w:r w:rsidR="006E2A2C" w:rsidRPr="00FB17AB">
        <w:t xml:space="preserve"> СССР в стране тяжелый эко</w:t>
      </w:r>
      <w:r w:rsidR="00427D0E">
        <w:t>номическим кризис</w:t>
      </w:r>
      <w:r w:rsidR="006D2D31" w:rsidRPr="006D2D31">
        <w:t>[2]</w:t>
      </w:r>
      <w:r w:rsidR="00427D0E">
        <w:t>,</w:t>
      </w:r>
      <w:r w:rsidR="006E2A2C" w:rsidRPr="00FB17AB">
        <w:t xml:space="preserve"> поэтому рождаемость снижаетсяи </w:t>
      </w:r>
      <w:r w:rsidR="00D53C74" w:rsidRPr="00FB17AB">
        <w:t>представителей русской</w:t>
      </w:r>
      <w:r w:rsidR="00D53C74">
        <w:t xml:space="preserve"> национальности </w:t>
      </w:r>
      <w:r w:rsidR="006E2A2C">
        <w:t>в нашей школе становится меньше</w:t>
      </w:r>
      <w:r w:rsidR="00D53C74">
        <w:t xml:space="preserve"> по сравнению с 1988 г.  </w:t>
      </w:r>
      <w:r w:rsidR="00970387">
        <w:t xml:space="preserve">Появление армян среди первоклассников можно объяснить зарождением конфликта в Нагорном Карабахе, </w:t>
      </w:r>
      <w:r w:rsidR="003F4CE2">
        <w:t>основан</w:t>
      </w:r>
      <w:r w:rsidR="00970387">
        <w:t>ном</w:t>
      </w:r>
      <w:r w:rsidR="003F4CE2">
        <w:t xml:space="preserve"> на давних исторических и культурных противоречиях</w:t>
      </w:r>
      <w:r w:rsidR="00970387">
        <w:t xml:space="preserve"> междуармянами и азербайджанцами</w:t>
      </w:r>
      <w:r w:rsidR="006D2D31" w:rsidRPr="006D2D31">
        <w:t>[3]</w:t>
      </w:r>
      <w:r w:rsidR="006D2D31">
        <w:t xml:space="preserve">. </w:t>
      </w:r>
      <w:r w:rsidR="003F4CE2">
        <w:t xml:space="preserve"> В результате этих </w:t>
      </w:r>
      <w:r w:rsidR="003F4CE2">
        <w:lastRenderedPageBreak/>
        <w:t xml:space="preserve">противоречий </w:t>
      </w:r>
      <w:r w:rsidR="00970387">
        <w:t>п</w:t>
      </w:r>
      <w:r w:rsidR="003F4CE2">
        <w:t>роживать на территории Закавказья было небезопасно, и многие семьи мигрировали в Россию.</w:t>
      </w:r>
    </w:p>
    <w:p w:rsidR="00290D59" w:rsidRDefault="00596B8E" w:rsidP="00FE77CB">
      <w:pPr>
        <w:pStyle w:val="a5"/>
        <w:spacing w:after="0" w:line="360" w:lineRule="auto"/>
        <w:ind w:left="0" w:firstLine="851"/>
        <w:jc w:val="both"/>
      </w:pPr>
      <w:r>
        <w:t xml:space="preserve">В связи </w:t>
      </w:r>
      <w:r w:rsidR="00290D59">
        <w:t xml:space="preserve">с </w:t>
      </w:r>
      <w:r>
        <w:t>нестабильной ситуацией на южных рубежах России</w:t>
      </w:r>
      <w:r w:rsidR="00290D59">
        <w:t>, после начала второй Чеченской войны 17 августа 1998 года</w:t>
      </w:r>
      <w:r w:rsidR="00B46888">
        <w:t xml:space="preserve">, шел отток </w:t>
      </w:r>
      <w:r>
        <w:t>лакцев, что можно заметить на</w:t>
      </w:r>
      <w:r w:rsidR="00CB5A12">
        <w:t xml:space="preserve"> графике.</w:t>
      </w:r>
    </w:p>
    <w:p w:rsidR="00CB5A12" w:rsidRPr="00D53C74" w:rsidRDefault="00DE18F7" w:rsidP="00FE77CB">
      <w:pPr>
        <w:pStyle w:val="a5"/>
        <w:spacing w:after="0" w:line="360" w:lineRule="auto"/>
        <w:ind w:left="0" w:firstLine="851"/>
        <w:jc w:val="both"/>
      </w:pPr>
      <w:r>
        <w:rPr>
          <w:szCs w:val="28"/>
          <w:shd w:val="clear" w:color="auto" w:fill="FFFFFF"/>
        </w:rPr>
        <w:t>Появление среди первоклассников в 1998 году</w:t>
      </w:r>
      <w:r w:rsidR="00596B8E">
        <w:rPr>
          <w:szCs w:val="28"/>
          <w:shd w:val="clear" w:color="auto" w:fill="FFFFFF"/>
        </w:rPr>
        <w:t>украинцев и белорусов</w:t>
      </w:r>
      <w:r>
        <w:rPr>
          <w:szCs w:val="28"/>
          <w:shd w:val="clear" w:color="auto" w:fill="FFFFFF"/>
        </w:rPr>
        <w:t xml:space="preserve"> объясняется </w:t>
      </w:r>
      <w:r w:rsidR="00596B8E">
        <w:rPr>
          <w:szCs w:val="28"/>
          <w:shd w:val="clear" w:color="auto" w:fill="FFFFFF"/>
        </w:rPr>
        <w:t>трудн</w:t>
      </w:r>
      <w:r>
        <w:rPr>
          <w:szCs w:val="28"/>
          <w:shd w:val="clear" w:color="auto" w:fill="FFFFFF"/>
        </w:rPr>
        <w:t xml:space="preserve">ой экономической ситуацией  на Украине и в Белоруссии, необходимостью искать работу в России. </w:t>
      </w:r>
    </w:p>
    <w:p w:rsidR="0090773B" w:rsidRDefault="006E2A2C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  <w:r>
        <w:t>С</w:t>
      </w:r>
      <w:r w:rsidR="00DE18F7">
        <w:t xml:space="preserve">реди поступающих в первый класс  в </w:t>
      </w:r>
      <w:r w:rsidR="00CC6EA8">
        <w:t>200</w:t>
      </w:r>
      <w:r w:rsidR="00DE18F7">
        <w:t>8 учебном году</w:t>
      </w:r>
      <w:r w:rsidR="00DE18F7" w:rsidRPr="00515192">
        <w:t>[</w:t>
      </w:r>
      <w:r w:rsidR="00DE18F7">
        <w:t>Приложение</w:t>
      </w:r>
      <w:r w:rsidR="00552796">
        <w:t xml:space="preserve"> 3</w:t>
      </w:r>
      <w:r w:rsidR="00DE18F7" w:rsidRPr="00515192">
        <w:t>]</w:t>
      </w:r>
      <w:r w:rsidR="00DE18F7">
        <w:t xml:space="preserve"> выявлено, что</w:t>
      </w:r>
      <w:r w:rsidR="00D53C74">
        <w:rPr>
          <w:shd w:val="clear" w:color="auto" w:fill="FFFFFF"/>
        </w:rPr>
        <w:t xml:space="preserve"> число</w:t>
      </w:r>
      <w:r w:rsidR="004555FE">
        <w:rPr>
          <w:shd w:val="clear" w:color="auto" w:fill="FFFFFF"/>
        </w:rPr>
        <w:t xml:space="preserve"> учеников </w:t>
      </w:r>
      <w:r w:rsidR="00D53C74">
        <w:rPr>
          <w:shd w:val="clear" w:color="auto" w:fill="FFFFFF"/>
        </w:rPr>
        <w:t>русской национальности уменьшилось почти в два раза,</w:t>
      </w:r>
      <w:r w:rsidR="004555FE">
        <w:rPr>
          <w:shd w:val="clear" w:color="auto" w:fill="FFFFFF"/>
        </w:rPr>
        <w:t xml:space="preserve"> число </w:t>
      </w:r>
      <w:r w:rsidR="00D53C74">
        <w:rPr>
          <w:shd w:val="clear" w:color="auto" w:fill="FFFFFF"/>
        </w:rPr>
        <w:t xml:space="preserve">учащихся других национальностей увеличилось: </w:t>
      </w:r>
      <w:r w:rsidR="004555FE">
        <w:rPr>
          <w:shd w:val="clear" w:color="auto" w:fill="FFFFFF"/>
        </w:rPr>
        <w:t>украинцы, татары, белорусы, корейцы, аварцы, азербайджанцы, мордвины, таджики.</w:t>
      </w:r>
    </w:p>
    <w:p w:rsidR="004555FE" w:rsidRPr="006D2D31" w:rsidRDefault="006E2A2C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>Это</w:t>
      </w:r>
      <w:r w:rsidR="004555FE">
        <w:rPr>
          <w:shd w:val="clear" w:color="auto" w:fill="FFFFFF"/>
        </w:rPr>
        <w:t xml:space="preserve"> можно </w:t>
      </w:r>
      <w:r w:rsidR="00AB1E24">
        <w:rPr>
          <w:shd w:val="clear" w:color="auto" w:fill="FFFFFF"/>
        </w:rPr>
        <w:t>объяснить тем, что рождаемость уменьшилась, а смертность увеличилась из-за продолжавшегося кризиса, который начался в 90-ых.</w:t>
      </w:r>
      <w:r w:rsidR="00D53C74">
        <w:rPr>
          <w:shd w:val="clear" w:color="auto" w:fill="FFFFFF"/>
        </w:rPr>
        <w:t>,</w:t>
      </w:r>
      <w:r w:rsidR="00092F43">
        <w:rPr>
          <w:shd w:val="clear" w:color="auto" w:fill="FFFFFF"/>
        </w:rPr>
        <w:t xml:space="preserve"> а затем случился в 2000-х годах</w:t>
      </w:r>
      <w:r w:rsidR="006D2D31">
        <w:rPr>
          <w:shd w:val="clear" w:color="auto" w:fill="FFFFFF"/>
        </w:rPr>
        <w:t>[2]</w:t>
      </w:r>
      <w:r w:rsidR="006D2D31" w:rsidRPr="006D2D31">
        <w:rPr>
          <w:shd w:val="clear" w:color="auto" w:fill="FFFFFF"/>
        </w:rPr>
        <w:t>.</w:t>
      </w:r>
      <w:r w:rsidR="003A7B35">
        <w:rPr>
          <w:shd w:val="clear" w:color="auto" w:fill="FFFFFF"/>
        </w:rPr>
        <w:t>Численность населения сократилась с 148,6 до 146,3 млн. Страна была в демографической яме</w:t>
      </w:r>
      <w:r w:rsidR="0016065D">
        <w:rPr>
          <w:shd w:val="clear" w:color="auto" w:fill="FFFFFF"/>
        </w:rPr>
        <w:t xml:space="preserve">, количество россиян сократилось до </w:t>
      </w:r>
      <w:r w:rsidR="006D2D31">
        <w:rPr>
          <w:shd w:val="clear" w:color="auto" w:fill="FFFFFF"/>
        </w:rPr>
        <w:t>142,7 млн</w:t>
      </w:r>
      <w:r w:rsidR="00FE77CB">
        <w:rPr>
          <w:shd w:val="clear" w:color="auto" w:fill="FFFFFF"/>
        </w:rPr>
        <w:t xml:space="preserve">. </w:t>
      </w:r>
      <w:r w:rsidR="006D2D31" w:rsidRPr="006D2D31">
        <w:rPr>
          <w:shd w:val="clear" w:color="auto" w:fill="FFFFFF"/>
        </w:rPr>
        <w:t>[7].</w:t>
      </w:r>
    </w:p>
    <w:p w:rsidR="00AB1E24" w:rsidRDefault="00CC6EA8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Наличие в первых классах таких национальностей, </w:t>
      </w:r>
      <w:r w:rsidR="00AB1E24">
        <w:rPr>
          <w:shd w:val="clear" w:color="auto" w:fill="FFFFFF"/>
        </w:rPr>
        <w:t xml:space="preserve"> как белорусы, украинцы, азерба</w:t>
      </w:r>
      <w:r w:rsidR="003A7B35">
        <w:rPr>
          <w:shd w:val="clear" w:color="auto" w:fill="FFFFFF"/>
        </w:rPr>
        <w:t>йджанцы, татары, таджики объясняет тот ф</w:t>
      </w:r>
      <w:r w:rsidR="00290D59">
        <w:rPr>
          <w:shd w:val="clear" w:color="auto" w:fill="FFFFFF"/>
        </w:rPr>
        <w:t xml:space="preserve">акт, что все </w:t>
      </w:r>
      <w:r w:rsidR="00607129">
        <w:rPr>
          <w:shd w:val="clear" w:color="auto" w:fill="FFFFFF"/>
        </w:rPr>
        <w:t xml:space="preserve">представители </w:t>
      </w:r>
      <w:r w:rsidR="00290D59">
        <w:rPr>
          <w:shd w:val="clear" w:color="auto" w:fill="FFFFFF"/>
        </w:rPr>
        <w:t>эти</w:t>
      </w:r>
      <w:r w:rsidR="00607129">
        <w:rPr>
          <w:shd w:val="clear" w:color="auto" w:fill="FFFFFF"/>
        </w:rPr>
        <w:t>х</w:t>
      </w:r>
      <w:r w:rsidR="00290D59">
        <w:rPr>
          <w:shd w:val="clear" w:color="auto" w:fill="FFFFFF"/>
        </w:rPr>
        <w:t xml:space="preserve"> наци</w:t>
      </w:r>
      <w:r w:rsidR="00607129">
        <w:rPr>
          <w:shd w:val="clear" w:color="auto" w:fill="FFFFFF"/>
        </w:rPr>
        <w:t>ональностей</w:t>
      </w:r>
      <w:r w:rsidR="00290D59">
        <w:rPr>
          <w:shd w:val="clear" w:color="auto" w:fill="FFFFFF"/>
        </w:rPr>
        <w:t>, прожива</w:t>
      </w:r>
      <w:r w:rsidR="00607129">
        <w:rPr>
          <w:shd w:val="clear" w:color="auto" w:fill="FFFFFF"/>
        </w:rPr>
        <w:t>вших</w:t>
      </w:r>
      <w:r w:rsidR="00290D59">
        <w:rPr>
          <w:shd w:val="clear" w:color="auto" w:fill="FFFFFF"/>
        </w:rPr>
        <w:t xml:space="preserve"> в странах СНГ, </w:t>
      </w:r>
      <w:r w:rsidR="00D14497">
        <w:rPr>
          <w:shd w:val="clear" w:color="auto" w:fill="FFFFFF"/>
        </w:rPr>
        <w:t>приезжали на поиски работы.</w:t>
      </w:r>
    </w:p>
    <w:p w:rsidR="00AB1E24" w:rsidRDefault="00CC6EA8" w:rsidP="00290D59">
      <w:pPr>
        <w:spacing w:after="0" w:line="360" w:lineRule="auto"/>
        <w:ind w:left="0" w:firstLine="851"/>
        <w:jc w:val="both"/>
        <w:rPr>
          <w:shd w:val="clear" w:color="auto" w:fill="FFFFFF"/>
        </w:rPr>
      </w:pPr>
      <w:r>
        <w:t>По результатам мониторинга среди поступающих в первый класс  в 2018 учебном году</w:t>
      </w:r>
      <w:r w:rsidRPr="00515192">
        <w:t>[</w:t>
      </w:r>
      <w:r w:rsidR="00552796">
        <w:t>Приложение 4</w:t>
      </w:r>
      <w:r w:rsidRPr="00515192">
        <w:t>]</w:t>
      </w:r>
      <w:r>
        <w:t xml:space="preserve"> выявлено, что </w:t>
      </w:r>
      <w:r>
        <w:rPr>
          <w:shd w:val="clear" w:color="auto" w:fill="FFFFFF"/>
        </w:rPr>
        <w:t>доля</w:t>
      </w:r>
      <w:r w:rsidR="00D14497">
        <w:rPr>
          <w:shd w:val="clear" w:color="auto" w:fill="FFFFFF"/>
        </w:rPr>
        <w:t xml:space="preserve"> русских учен</w:t>
      </w:r>
      <w:r>
        <w:rPr>
          <w:shd w:val="clear" w:color="auto" w:fill="FFFFFF"/>
        </w:rPr>
        <w:t xml:space="preserve">иков увеличилась. Это связано с положительными результатами проводимой государством политики, направленной на улучшение демографической ситуации в стране. Национальный состав первоклассников в 2018 году стал очень пестрым: </w:t>
      </w:r>
      <w:r w:rsidR="00D14497">
        <w:rPr>
          <w:shd w:val="clear" w:color="auto" w:fill="FFFFFF"/>
        </w:rPr>
        <w:t>азербайджанцы, марийцы, украинцы, белорусы, таджики, молдаване, аварцы, татар, армяне, лезгины и корейцы.</w:t>
      </w:r>
      <w:r>
        <w:rPr>
          <w:shd w:val="clear" w:color="auto" w:fill="FFFFFF"/>
        </w:rPr>
        <w:t xml:space="preserve"> Главная причина такого национального разнообраз</w:t>
      </w:r>
      <w:r w:rsidR="00C12C3E">
        <w:rPr>
          <w:shd w:val="clear" w:color="auto" w:fill="FFFFFF"/>
        </w:rPr>
        <w:t>ия</w:t>
      </w:r>
      <w:r w:rsidR="00213DF1">
        <w:rPr>
          <w:shd w:val="clear" w:color="auto" w:fill="FFFFFF"/>
        </w:rPr>
        <w:t xml:space="preserve">- это российская толерантность, </w:t>
      </w:r>
      <w:r w:rsidR="00C12C3E" w:rsidRPr="00213DF1">
        <w:rPr>
          <w:shd w:val="clear" w:color="auto" w:fill="FFFFFF"/>
        </w:rPr>
        <w:lastRenderedPageBreak/>
        <w:t>готовность прийти на помощь в любой сложной ситуации.</w:t>
      </w:r>
      <w:r w:rsidR="00607129">
        <w:rPr>
          <w:shd w:val="clear" w:color="auto" w:fill="FFFFFF"/>
        </w:rPr>
        <w:t xml:space="preserve">Кроме того, близость города Александров к Москве </w:t>
      </w:r>
      <w:r w:rsidR="00CA6F75">
        <w:rPr>
          <w:shd w:val="clear" w:color="auto" w:fill="FFFFFF"/>
        </w:rPr>
        <w:t>(111 км) усиливает приток</w:t>
      </w:r>
      <w:r w:rsidR="00607129">
        <w:rPr>
          <w:shd w:val="clear" w:color="auto" w:fill="FFFFFF"/>
        </w:rPr>
        <w:t xml:space="preserve"> граждан различных национальностей</w:t>
      </w:r>
      <w:r w:rsidR="00CA6F75">
        <w:rPr>
          <w:shd w:val="clear" w:color="auto" w:fill="FFFFFF"/>
        </w:rPr>
        <w:t xml:space="preserve"> на территорию города, а так же способствует оттоку представителей русской национальности в города Подмосковья и Москву.</w:t>
      </w:r>
    </w:p>
    <w:p w:rsidR="003F4CE2" w:rsidRDefault="00C12C3E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По результатам исследования </w:t>
      </w:r>
      <w:r w:rsidR="00552796" w:rsidRPr="00515192">
        <w:t>[</w:t>
      </w:r>
      <w:r w:rsidR="00552796">
        <w:t>Приложение 5</w:t>
      </w:r>
      <w:r w:rsidR="00552796" w:rsidRPr="00515192">
        <w:t>]</w:t>
      </w:r>
      <w:r>
        <w:rPr>
          <w:shd w:val="clear" w:color="auto" w:fill="FFFFFF"/>
        </w:rPr>
        <w:t xml:space="preserve">стало очевидно, с каждым годом доля </w:t>
      </w:r>
      <w:r w:rsidR="007A0CEB">
        <w:rPr>
          <w:shd w:val="clear" w:color="auto" w:fill="FFFFFF"/>
        </w:rPr>
        <w:t xml:space="preserve">учащихся </w:t>
      </w:r>
      <w:r w:rsidR="00213DF1" w:rsidRPr="00213DF1">
        <w:rPr>
          <w:shd w:val="clear" w:color="auto" w:fill="FFFFFF"/>
        </w:rPr>
        <w:t>не</w:t>
      </w:r>
      <w:r w:rsidR="007A0CEB" w:rsidRPr="00213DF1">
        <w:rPr>
          <w:shd w:val="clear" w:color="auto" w:fill="FFFFFF"/>
        </w:rPr>
        <w:t xml:space="preserve"> русской</w:t>
      </w:r>
      <w:r w:rsidR="007A0CEB">
        <w:rPr>
          <w:shd w:val="clear" w:color="auto" w:fill="FFFFFF"/>
        </w:rPr>
        <w:t xml:space="preserve"> национальности, поступающих в первые классы, увеличивалась. </w:t>
      </w:r>
    </w:p>
    <w:p w:rsidR="002D2871" w:rsidRDefault="002D2871" w:rsidP="002D2871">
      <w:pPr>
        <w:spacing w:after="0" w:line="360" w:lineRule="auto"/>
        <w:ind w:left="0"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>Для прогнозирования ситуации мы опросили семьдесят учащихся 1-4 классов. Детям был задан вопрос: «Есть ли у вас младшие братья и сестры, которые еще не ходят в школу?». По результатам опроса было выявлено 1</w:t>
      </w:r>
      <w:r w:rsidR="00293859">
        <w:rPr>
          <w:shd w:val="clear" w:color="auto" w:fill="FFFFFF"/>
        </w:rPr>
        <w:t>4</w:t>
      </w:r>
      <w:r>
        <w:rPr>
          <w:shd w:val="clear" w:color="auto" w:fill="FFFFFF"/>
        </w:rPr>
        <w:t xml:space="preserve"> детей других национальностей, что составило </w:t>
      </w:r>
      <w:r w:rsidR="00293859">
        <w:rPr>
          <w:shd w:val="clear" w:color="auto" w:fill="FFFFFF"/>
        </w:rPr>
        <w:t>20</w:t>
      </w:r>
      <w:r>
        <w:rPr>
          <w:shd w:val="clear" w:color="auto" w:fill="FFFFFF"/>
        </w:rPr>
        <w:sym w:font="Symbol" w:char="F025"/>
      </w:r>
      <w:r>
        <w:rPr>
          <w:shd w:val="clear" w:color="auto" w:fill="FFFFFF"/>
        </w:rPr>
        <w:t xml:space="preserve"> от числа опрошенных.  Таким образом, эти дошкольники в ближайшем будущем будут определять поликультурное пространство нашей школы. Наши прогнозы не могут быть полными, так как пров</w:t>
      </w:r>
      <w:r w:rsidR="00293859">
        <w:rPr>
          <w:shd w:val="clear" w:color="auto" w:fill="FFFFFF"/>
        </w:rPr>
        <w:t>одились только в пределах школы</w:t>
      </w:r>
      <w:r>
        <w:rPr>
          <w:shd w:val="clear" w:color="auto" w:fill="FFFFFF"/>
        </w:rPr>
        <w:t xml:space="preserve">, но на основании </w:t>
      </w:r>
      <w:r w:rsidR="00293859">
        <w:rPr>
          <w:shd w:val="clear" w:color="auto" w:fill="FFFFFF"/>
        </w:rPr>
        <w:t xml:space="preserve">уже </w:t>
      </w:r>
      <w:r>
        <w:rPr>
          <w:shd w:val="clear" w:color="auto" w:fill="FFFFFF"/>
        </w:rPr>
        <w:t xml:space="preserve">полученной информации можно утверждать, что в ближайшем будущем </w:t>
      </w:r>
      <w:r w:rsidR="00293859">
        <w:rPr>
          <w:shd w:val="clear" w:color="auto" w:fill="FFFFFF"/>
        </w:rPr>
        <w:t>число детей других национальностей будет расти.</w:t>
      </w: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FE77CB">
      <w:pPr>
        <w:spacing w:after="0" w:line="360" w:lineRule="auto"/>
        <w:ind w:left="0" w:firstLine="851"/>
        <w:jc w:val="both"/>
        <w:rPr>
          <w:shd w:val="clear" w:color="auto" w:fill="FFFFFF"/>
        </w:rPr>
      </w:pPr>
    </w:p>
    <w:p w:rsidR="003D3420" w:rsidRDefault="003D3420" w:rsidP="00293859">
      <w:pPr>
        <w:spacing w:after="0" w:line="360" w:lineRule="auto"/>
        <w:ind w:left="0"/>
        <w:jc w:val="both"/>
        <w:rPr>
          <w:shd w:val="clear" w:color="auto" w:fill="FFFFFF"/>
        </w:rPr>
      </w:pPr>
    </w:p>
    <w:p w:rsidR="00CA6F75" w:rsidRDefault="00CA6F75" w:rsidP="00293859">
      <w:pPr>
        <w:spacing w:after="0" w:line="360" w:lineRule="auto"/>
        <w:ind w:left="0"/>
        <w:jc w:val="both"/>
        <w:rPr>
          <w:shd w:val="clear" w:color="auto" w:fill="FFFFFF"/>
        </w:rPr>
      </w:pPr>
    </w:p>
    <w:p w:rsidR="00C554E6" w:rsidRPr="00756F58" w:rsidRDefault="00C554E6" w:rsidP="00FE77CB">
      <w:pPr>
        <w:spacing w:after="0" w:line="360" w:lineRule="auto"/>
        <w:ind w:left="0"/>
        <w:jc w:val="both"/>
        <w:rPr>
          <w:b/>
          <w:color w:val="000000" w:themeColor="text1"/>
        </w:rPr>
      </w:pPr>
      <w:r w:rsidRPr="00756F58">
        <w:rPr>
          <w:b/>
          <w:color w:val="000000" w:themeColor="text1"/>
        </w:rPr>
        <w:lastRenderedPageBreak/>
        <w:t>Выводы</w:t>
      </w:r>
    </w:p>
    <w:p w:rsidR="00D43D9D" w:rsidRDefault="00D43D9D" w:rsidP="00D43D9D">
      <w:pPr>
        <w:spacing w:after="0" w:line="360" w:lineRule="auto"/>
        <w:ind w:left="0" w:firstLine="851"/>
        <w:jc w:val="both"/>
        <w:rPr>
          <w:color w:val="000000" w:themeColor="text1"/>
        </w:rPr>
      </w:pPr>
      <w:r>
        <w:rPr>
          <w:color w:val="000000" w:themeColor="text1"/>
        </w:rPr>
        <w:t>На основании проведенного мной  исследования можно сделать следующие выводы:</w:t>
      </w:r>
    </w:p>
    <w:p w:rsidR="00CA3E65" w:rsidRPr="006F4AAE" w:rsidRDefault="00756F58" w:rsidP="00D43D9D">
      <w:pPr>
        <w:spacing w:after="0" w:line="360" w:lineRule="auto"/>
        <w:ind w:left="0" w:firstLine="851"/>
        <w:jc w:val="both"/>
      </w:pPr>
      <w:r>
        <w:rPr>
          <w:szCs w:val="28"/>
        </w:rPr>
        <w:t xml:space="preserve">1. </w:t>
      </w:r>
      <w:r w:rsidR="00D50651" w:rsidRPr="00636B01">
        <w:rPr>
          <w:szCs w:val="28"/>
        </w:rPr>
        <w:t>Российская Федерация – многонациональное государство.</w:t>
      </w:r>
    </w:p>
    <w:p w:rsidR="00C554E6" w:rsidRDefault="00C554E6" w:rsidP="00D43D9D">
      <w:pPr>
        <w:spacing w:after="0" w:line="360" w:lineRule="auto"/>
        <w:ind w:left="0" w:firstLine="851"/>
        <w:jc w:val="both"/>
      </w:pPr>
      <w:r w:rsidRPr="001F7F51">
        <w:t xml:space="preserve">При </w:t>
      </w:r>
      <w:r w:rsidR="00552796">
        <w:t xml:space="preserve">изучении архивных данных 1988,1998,2008,2018 годы  </w:t>
      </w:r>
      <w:r>
        <w:t>м</w:t>
      </w:r>
      <w:r w:rsidR="00DD5E01">
        <w:t>ы узнали, насколько</w:t>
      </w:r>
      <w:r w:rsidR="00D27459">
        <w:t xml:space="preserve"> различно</w:t>
      </w:r>
      <w:r>
        <w:t>по своей структуре поликультурное пространство школы.</w:t>
      </w:r>
      <w:r w:rsidR="00DD5E01">
        <w:t>Национальный состав оказался</w:t>
      </w:r>
      <w:r w:rsidR="000D4D0A">
        <w:t xml:space="preserve">   разнообразный</w:t>
      </w:r>
      <w:r w:rsidR="00D27459">
        <w:t>.  В</w:t>
      </w:r>
      <w:r w:rsidR="00DD5E01">
        <w:t xml:space="preserve"> него входили белорусы, украинцы</w:t>
      </w:r>
      <w:r w:rsidR="00D27459">
        <w:t>, азе</w:t>
      </w:r>
      <w:r w:rsidR="00B46888">
        <w:t>рбайджанцы, армяне, лакцы, казах</w:t>
      </w:r>
      <w:r w:rsidR="00D27459">
        <w:t>и, аварцы, татары, мордвины, таджики, молдаване, корейцы.</w:t>
      </w:r>
      <w:r w:rsidR="00D43D9D">
        <w:rPr>
          <w:shd w:val="clear" w:color="auto" w:fill="FFFFFF"/>
        </w:rPr>
        <w:t xml:space="preserve">По результатам исследования стало очевидно, с каждым годом доля учащихся </w:t>
      </w:r>
      <w:r w:rsidR="00D43D9D" w:rsidRPr="00213DF1">
        <w:rPr>
          <w:shd w:val="clear" w:color="auto" w:fill="FFFFFF"/>
        </w:rPr>
        <w:t>не русской</w:t>
      </w:r>
      <w:r w:rsidR="00D43D9D">
        <w:rPr>
          <w:shd w:val="clear" w:color="auto" w:fill="FFFFFF"/>
        </w:rPr>
        <w:t xml:space="preserve"> национальности, поступающих в первые классы, увеличивалась. </w:t>
      </w:r>
      <w:r>
        <w:t xml:space="preserve">Этому способствовали </w:t>
      </w:r>
      <w:r w:rsidR="00C606DD">
        <w:t xml:space="preserve"> следующие факторы: </w:t>
      </w:r>
      <w:r w:rsidR="00D43D9D">
        <w:t xml:space="preserve">историческое единство, </w:t>
      </w:r>
      <w:r w:rsidR="00C606DD">
        <w:t xml:space="preserve">большая территория государства, </w:t>
      </w:r>
      <w:r>
        <w:t>проблемы в социально-экономической и политическо</w:t>
      </w:r>
      <w:r w:rsidR="00552796">
        <w:t xml:space="preserve">й жизни </w:t>
      </w:r>
      <w:r w:rsidR="003D3420">
        <w:t xml:space="preserve">нашей </w:t>
      </w:r>
      <w:r w:rsidR="00552796">
        <w:t>страны</w:t>
      </w:r>
      <w:r w:rsidR="003D3420">
        <w:t xml:space="preserve"> и в соседних государствах</w:t>
      </w:r>
      <w:r w:rsidR="00552796">
        <w:t>.</w:t>
      </w:r>
    </w:p>
    <w:p w:rsidR="00CA3E65" w:rsidRPr="00D43D9D" w:rsidRDefault="00756F58" w:rsidP="00CA3E65">
      <w:pPr>
        <w:spacing w:after="0" w:line="360" w:lineRule="auto"/>
        <w:ind w:left="0"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 </w:t>
      </w:r>
      <w:r w:rsidR="00CA3E65">
        <w:rPr>
          <w:shd w:val="clear" w:color="auto" w:fill="FFFFFF"/>
        </w:rPr>
        <w:t>По результатам опроса среди учащихся 1-4 классы можно сказать,  что в ближайшем будущем число детей других национальностей будет увеличиваться.</w:t>
      </w:r>
    </w:p>
    <w:p w:rsidR="00C554E6" w:rsidRDefault="00D47AA3" w:rsidP="00FE77CB">
      <w:pPr>
        <w:spacing w:after="0" w:line="360" w:lineRule="auto"/>
        <w:ind w:left="0"/>
        <w:jc w:val="both"/>
      </w:pPr>
      <w:r w:rsidRPr="00D47AA3">
        <w:t>И хотя Россия</w:t>
      </w:r>
      <w:r w:rsidR="00BD0541">
        <w:t xml:space="preserve"> толерантное государство, но никуда не уйти от различий в темпераменте, укладе жизни, традициях, религии. Это может осложнить совместное сосуществование. Поэтому необходима </w:t>
      </w:r>
      <w:r w:rsidR="000D4D0A">
        <w:t>грамотная национальная политика</w:t>
      </w:r>
      <w:r w:rsidR="00BD0541">
        <w:t>, которую проводит нашеПравительство. Мы считаем целесообразно расширить услуги дополнительного образов</w:t>
      </w:r>
      <w:r w:rsidR="000D4D0A">
        <w:t>ания в школе. Проводить занятия</w:t>
      </w:r>
      <w:r w:rsidR="00BD0541">
        <w:t xml:space="preserve">, целью которых станет лояльное отношение друг к другу, сближение культур и сглаживание </w:t>
      </w:r>
      <w:r w:rsidR="00784997">
        <w:t>границ между детьми различных национальностей.</w:t>
      </w:r>
    </w:p>
    <w:p w:rsidR="006D2D31" w:rsidRPr="006D2D31" w:rsidRDefault="00784997" w:rsidP="00FE77CB">
      <w:pPr>
        <w:spacing w:after="0" w:line="360" w:lineRule="auto"/>
        <w:ind w:left="0" w:firstLine="851"/>
        <w:jc w:val="both"/>
      </w:pPr>
      <w:r>
        <w:t>Подводя итог исследования можно сказать, что какие бы события не про</w:t>
      </w:r>
      <w:r w:rsidR="00F66F7F">
        <w:t>ис</w:t>
      </w:r>
      <w:r>
        <w:t>ходили в стране, они отражаются на всех сферах жизни, в том числе и на национальном составе.</w:t>
      </w:r>
    </w:p>
    <w:p w:rsidR="006D2D31" w:rsidRPr="00546616" w:rsidRDefault="006D2D31" w:rsidP="00FE77CB">
      <w:pPr>
        <w:spacing w:after="0"/>
        <w:ind w:left="0"/>
        <w:jc w:val="both"/>
      </w:pPr>
    </w:p>
    <w:p w:rsidR="008943EA" w:rsidRDefault="008943EA" w:rsidP="000D4D0A">
      <w:pPr>
        <w:ind w:left="0"/>
        <w:jc w:val="both"/>
      </w:pPr>
    </w:p>
    <w:p w:rsidR="00C554E6" w:rsidRPr="00756F58" w:rsidRDefault="00C554E6" w:rsidP="000D4D0A">
      <w:pPr>
        <w:ind w:left="0"/>
        <w:jc w:val="both"/>
        <w:rPr>
          <w:b/>
        </w:rPr>
      </w:pPr>
      <w:r w:rsidRPr="00756F58">
        <w:rPr>
          <w:b/>
        </w:rPr>
        <w:lastRenderedPageBreak/>
        <w:t>Список использованных источников</w:t>
      </w:r>
    </w:p>
    <w:p w:rsidR="006D2D31" w:rsidRPr="00EC60BE" w:rsidRDefault="00504C19" w:rsidP="00636B01">
      <w:pPr>
        <w:ind w:left="0"/>
        <w:rPr>
          <w:rFonts w:ascii="Calibri" w:hAnsi="Calibri" w:cs="Arial"/>
        </w:rPr>
      </w:pPr>
      <w:r>
        <w:t xml:space="preserve"> 1)</w:t>
      </w:r>
      <w:r w:rsidR="006D2D31">
        <w:t xml:space="preserve">Конституция Российской </w:t>
      </w:r>
      <w:r w:rsidR="00562DB6">
        <w:t>Федерации</w:t>
      </w:r>
      <w:r w:rsidR="008943EA">
        <w:t>.</w:t>
      </w:r>
    </w:p>
    <w:p w:rsidR="006D2D31" w:rsidRPr="00EE6E48" w:rsidRDefault="00504C19" w:rsidP="00636B01">
      <w:pPr>
        <w:ind w:left="0"/>
        <w:rPr>
          <w:rFonts w:ascii="Calibri" w:hAnsi="Calibri" w:cs="Arial"/>
        </w:rPr>
      </w:pPr>
      <w:r>
        <w:t xml:space="preserve">    2)</w:t>
      </w:r>
      <w:r w:rsidR="006D2D31">
        <w:t xml:space="preserve">Дыбский </w:t>
      </w:r>
      <w:r w:rsidR="006D2D31" w:rsidRPr="00EE6E48">
        <w:t>К.А</w:t>
      </w:r>
      <w:r w:rsidR="006D2D31">
        <w:rPr>
          <w:rFonts w:ascii="Calibri" w:hAnsi="Calibri" w:cs="Arial"/>
        </w:rPr>
        <w:t xml:space="preserve">. </w:t>
      </w:r>
      <w:r w:rsidR="006D2D31" w:rsidRPr="00EE6E48">
        <w:t>«Итоги»</w:t>
      </w:r>
      <w:r w:rsidR="006D2D31">
        <w:t xml:space="preserve"> Российский общественно-политический журнал. Издательство: Москва 2014 года, 22,30,31 с.</w:t>
      </w:r>
    </w:p>
    <w:p w:rsidR="006D2D31" w:rsidRPr="00405CAD" w:rsidRDefault="00504C19" w:rsidP="00636B01">
      <w:pPr>
        <w:ind w:left="0"/>
      </w:pPr>
      <w:r>
        <w:t>3)</w:t>
      </w:r>
      <w:r w:rsidR="006D2D31" w:rsidRPr="00405CAD">
        <w:t xml:space="preserve">Чугров С.В </w:t>
      </w:r>
      <w:r w:rsidR="006D2D31">
        <w:t>«Полис. Политические исследования.» Издательство: Москва 2017 года, 30,32,35 с.</w:t>
      </w:r>
    </w:p>
    <w:p w:rsidR="006D2D31" w:rsidRPr="00EE6E48" w:rsidRDefault="00504C19" w:rsidP="00636B01">
      <w:pPr>
        <w:ind w:left="0"/>
        <w:rPr>
          <w:rFonts w:ascii="Calibri" w:hAnsi="Calibri" w:cs="Arial"/>
          <w:szCs w:val="28"/>
        </w:rPr>
      </w:pPr>
      <w:r>
        <w:t>4)</w:t>
      </w:r>
      <w:hyperlink r:id="rId8" w:history="1">
        <w:r w:rsidR="006D2D31" w:rsidRPr="002F6238">
          <w:rPr>
            <w:szCs w:val="28"/>
            <w:u w:val="single"/>
          </w:rPr>
          <w:t>http://www.makeyourtoys.eu/articles_02secret.html</w:t>
        </w:r>
      </w:hyperlink>
      <w:r w:rsidR="006D2D31">
        <w:t>/</w:t>
      </w:r>
    </w:p>
    <w:p w:rsidR="006D2D31" w:rsidRPr="00504C19" w:rsidRDefault="006D2D31" w:rsidP="00636B01">
      <w:pPr>
        <w:ind w:left="0"/>
        <w:rPr>
          <w:u w:val="single"/>
        </w:rPr>
      </w:pPr>
      <w:r w:rsidRPr="002F6238">
        <w:t> </w:t>
      </w:r>
      <w:r w:rsidR="00504C19">
        <w:t xml:space="preserve"> 5) </w:t>
      </w:r>
      <w:r w:rsidRPr="00504C19">
        <w:rPr>
          <w:u w:val="single"/>
        </w:rPr>
        <w:t>http://iamruss.ru/map-of-the-ethnic-composition-of-russia/</w:t>
      </w:r>
    </w:p>
    <w:p w:rsidR="006D2D31" w:rsidRPr="00257574" w:rsidRDefault="00504C19" w:rsidP="00636B01">
      <w:pPr>
        <w:ind w:left="0"/>
        <w:rPr>
          <w:u w:val="single"/>
          <w:lang w:val="en-US"/>
        </w:rPr>
      </w:pPr>
      <w:r w:rsidRPr="00257574">
        <w:rPr>
          <w:lang w:val="en-US"/>
        </w:rPr>
        <w:t>6)</w:t>
      </w:r>
      <w:r w:rsidR="006D2D31" w:rsidRPr="00504C19">
        <w:rPr>
          <w:u w:val="single"/>
          <w:lang w:val="en-US"/>
        </w:rPr>
        <w:t>https</w:t>
      </w:r>
      <w:r w:rsidR="006D2D31" w:rsidRPr="00257574">
        <w:rPr>
          <w:u w:val="single"/>
          <w:lang w:val="en-US"/>
        </w:rPr>
        <w:t xml:space="preserve">:// </w:t>
      </w:r>
      <w:r w:rsidR="006D2D31" w:rsidRPr="00504C19">
        <w:rPr>
          <w:u w:val="single"/>
          <w:lang w:val="en-US"/>
        </w:rPr>
        <w:t>Wikipedia</w:t>
      </w:r>
      <w:r w:rsidR="006D2D31" w:rsidRPr="00257574">
        <w:rPr>
          <w:u w:val="single"/>
          <w:lang w:val="en-US"/>
        </w:rPr>
        <w:t>.</w:t>
      </w:r>
      <w:r w:rsidR="006D2D31" w:rsidRPr="00504C19">
        <w:rPr>
          <w:u w:val="single"/>
          <w:lang w:val="en-US"/>
        </w:rPr>
        <w:t>ru</w:t>
      </w:r>
      <w:r w:rsidR="006D2D31" w:rsidRPr="00257574">
        <w:rPr>
          <w:u w:val="single"/>
          <w:lang w:val="en-US"/>
        </w:rPr>
        <w:t>.</w:t>
      </w:r>
      <w:r w:rsidR="006D2D31" w:rsidRPr="00504C19">
        <w:rPr>
          <w:u w:val="single"/>
          <w:lang w:val="en-US"/>
        </w:rPr>
        <w:t>org</w:t>
      </w:r>
      <w:r w:rsidR="006D2D31" w:rsidRPr="00257574">
        <w:rPr>
          <w:u w:val="single"/>
          <w:lang w:val="en-US"/>
        </w:rPr>
        <w:t>/</w:t>
      </w:r>
      <w:r w:rsidR="006D2D31" w:rsidRPr="00504C19">
        <w:rPr>
          <w:u w:val="single"/>
          <w:lang w:val="en-US"/>
        </w:rPr>
        <w:t>wiki</w:t>
      </w:r>
      <w:r w:rsidR="006D2D31" w:rsidRPr="00257574">
        <w:rPr>
          <w:u w:val="single"/>
          <w:lang w:val="en-US"/>
        </w:rPr>
        <w:t>/</w:t>
      </w:r>
    </w:p>
    <w:p w:rsidR="006D2D31" w:rsidRDefault="00504C19" w:rsidP="00636B01">
      <w:pPr>
        <w:ind w:left="0"/>
      </w:pPr>
      <w:r>
        <w:t>7)</w:t>
      </w:r>
      <w:hyperlink r:id="rId9" w:history="1">
        <w:r w:rsidR="006D2D31" w:rsidRPr="003C7CA5">
          <w:rPr>
            <w:rStyle w:val="a8"/>
            <w:color w:val="000000" w:themeColor="text1"/>
            <w:szCs w:val="28"/>
          </w:rPr>
          <w:t>https://reconomica.ru</w:t>
        </w:r>
      </w:hyperlink>
      <w:r w:rsidR="006D2D31" w:rsidRPr="003C7CA5">
        <w:t>/</w:t>
      </w:r>
    </w:p>
    <w:p w:rsidR="00C554E6" w:rsidRPr="006D2D31" w:rsidRDefault="00C554E6" w:rsidP="00636B01">
      <w:pPr>
        <w:ind w:left="0"/>
      </w:pPr>
    </w:p>
    <w:p w:rsidR="00C554E6" w:rsidRPr="009D0AC6" w:rsidRDefault="00C554E6" w:rsidP="00636B01">
      <w:pPr>
        <w:ind w:left="0"/>
      </w:pPr>
    </w:p>
    <w:p w:rsidR="00C554E6" w:rsidRPr="009D0AC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C554E6" w:rsidRDefault="00C554E6" w:rsidP="00636B01">
      <w:pPr>
        <w:ind w:left="0"/>
      </w:pPr>
    </w:p>
    <w:p w:rsidR="00DD0557" w:rsidRDefault="00DD0557" w:rsidP="00636B01">
      <w:pPr>
        <w:ind w:left="0"/>
      </w:pPr>
    </w:p>
    <w:p w:rsidR="006D2D31" w:rsidRPr="0069468B" w:rsidRDefault="006D2D31" w:rsidP="00636B01">
      <w:pPr>
        <w:ind w:left="0"/>
      </w:pPr>
    </w:p>
    <w:p w:rsidR="00B42FF5" w:rsidRPr="0069468B" w:rsidRDefault="00B42FF5" w:rsidP="00636B01">
      <w:pPr>
        <w:ind w:left="0"/>
      </w:pPr>
    </w:p>
    <w:p w:rsidR="00636B01" w:rsidRDefault="00636B01" w:rsidP="00636B01">
      <w:pPr>
        <w:ind w:left="0"/>
      </w:pPr>
    </w:p>
    <w:p w:rsidR="00562DB6" w:rsidRDefault="00562DB6" w:rsidP="00636B01">
      <w:pPr>
        <w:ind w:left="0"/>
      </w:pPr>
    </w:p>
    <w:p w:rsidR="00C554E6" w:rsidRDefault="00C554E6" w:rsidP="00636B01">
      <w:pPr>
        <w:ind w:left="0"/>
      </w:pPr>
      <w:r>
        <w:lastRenderedPageBreak/>
        <w:t>Приложение 1</w:t>
      </w:r>
      <w:r w:rsidR="00FE77CB" w:rsidRPr="00FE77CB">
        <w:rPr>
          <w:noProof/>
        </w:rPr>
        <w:drawing>
          <wp:inline distT="0" distB="0" distL="0" distR="0">
            <wp:extent cx="6254750" cy="4124325"/>
            <wp:effectExtent l="19050" t="0" r="1270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E4D1A" w:rsidRDefault="00FE4D1A" w:rsidP="00636B01">
      <w:pPr>
        <w:ind w:left="0"/>
      </w:pPr>
    </w:p>
    <w:p w:rsidR="00FE4D1A" w:rsidRDefault="00FE4D1A" w:rsidP="00636B01">
      <w:pPr>
        <w:ind w:left="0"/>
      </w:pPr>
    </w:p>
    <w:p w:rsidR="00FE4D1A" w:rsidRPr="00155B85" w:rsidRDefault="00FE4D1A" w:rsidP="00636B01">
      <w:pPr>
        <w:ind w:left="0"/>
      </w:pPr>
    </w:p>
    <w:p w:rsidR="00FE4D1A" w:rsidRDefault="00FE4D1A" w:rsidP="00636B01">
      <w:pPr>
        <w:ind w:left="0"/>
      </w:pPr>
    </w:p>
    <w:p w:rsidR="00C554E6" w:rsidRPr="001F7F51" w:rsidRDefault="00C554E6" w:rsidP="00636B01">
      <w:pPr>
        <w:ind w:left="0"/>
      </w:pPr>
    </w:p>
    <w:p w:rsidR="00C554E6" w:rsidRDefault="00C554E6" w:rsidP="00636B01">
      <w:pPr>
        <w:ind w:left="0"/>
      </w:pPr>
    </w:p>
    <w:p w:rsidR="00FE4D1A" w:rsidRDefault="00FE4D1A" w:rsidP="00636B01">
      <w:pPr>
        <w:ind w:left="0"/>
      </w:pPr>
    </w:p>
    <w:p w:rsidR="00FE4D1A" w:rsidRDefault="00FE4D1A" w:rsidP="00636B01">
      <w:pPr>
        <w:ind w:left="0"/>
      </w:pPr>
    </w:p>
    <w:p w:rsidR="00FE4D1A" w:rsidRDefault="00FE4D1A" w:rsidP="00636B01">
      <w:pPr>
        <w:ind w:left="0"/>
      </w:pPr>
    </w:p>
    <w:p w:rsidR="00FE4D1A" w:rsidRDefault="00FE4D1A" w:rsidP="00636B01">
      <w:pPr>
        <w:ind w:left="0"/>
      </w:pPr>
    </w:p>
    <w:p w:rsidR="00FE77CB" w:rsidRDefault="00FE77CB" w:rsidP="00636B01">
      <w:pPr>
        <w:ind w:left="0"/>
      </w:pPr>
    </w:p>
    <w:p w:rsidR="00F33953" w:rsidRDefault="00F33953" w:rsidP="00636B01">
      <w:pPr>
        <w:ind w:left="0"/>
      </w:pPr>
    </w:p>
    <w:p w:rsidR="0034751E" w:rsidRDefault="0034751E" w:rsidP="00636B01">
      <w:pPr>
        <w:ind w:left="0"/>
      </w:pPr>
    </w:p>
    <w:p w:rsidR="00FE77CB" w:rsidRDefault="00636B01" w:rsidP="00636B01">
      <w:pPr>
        <w:ind w:left="0"/>
      </w:pPr>
      <w:r>
        <w:lastRenderedPageBreak/>
        <w:t>Приложение 2</w:t>
      </w:r>
    </w:p>
    <w:p w:rsidR="00B42FF5" w:rsidRDefault="00636B01" w:rsidP="00F33953">
      <w:pPr>
        <w:ind w:left="0"/>
      </w:pPr>
      <w:r w:rsidRPr="00636B01">
        <w:rPr>
          <w:noProof/>
        </w:rPr>
        <w:drawing>
          <wp:inline distT="0" distB="0" distL="0" distR="0">
            <wp:extent cx="6162675" cy="4057650"/>
            <wp:effectExtent l="0" t="0" r="0" b="0"/>
            <wp:docPr id="1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F33953" w:rsidRDefault="00F33953" w:rsidP="003D3420">
      <w:pPr>
        <w:ind w:left="0"/>
        <w:jc w:val="both"/>
      </w:pPr>
    </w:p>
    <w:p w:rsidR="00636B01" w:rsidRDefault="00F33953" w:rsidP="00F33953">
      <w:pPr>
        <w:ind w:left="0"/>
        <w:jc w:val="both"/>
      </w:pPr>
      <w:r>
        <w:lastRenderedPageBreak/>
        <w:t xml:space="preserve">Приложение3  </w:t>
      </w:r>
      <w:r w:rsidR="00636B01" w:rsidRPr="00636B01">
        <w:rPr>
          <w:noProof/>
        </w:rPr>
        <w:drawing>
          <wp:inline distT="0" distB="0" distL="0" distR="0">
            <wp:extent cx="6134100" cy="3705225"/>
            <wp:effectExtent l="0" t="0" r="0" b="0"/>
            <wp:docPr id="1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33953" w:rsidRDefault="00F33953" w:rsidP="00FE77CB">
      <w:pPr>
        <w:ind w:left="-567"/>
      </w:pPr>
    </w:p>
    <w:p w:rsidR="00F33953" w:rsidRDefault="00F33953" w:rsidP="00FE77CB">
      <w:pPr>
        <w:ind w:left="-567"/>
      </w:pPr>
    </w:p>
    <w:p w:rsidR="00F33953" w:rsidRDefault="00F33953" w:rsidP="00FE77CB">
      <w:pPr>
        <w:ind w:left="-567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FE77CB" w:rsidRDefault="00271B1A" w:rsidP="00636B01">
      <w:pPr>
        <w:ind w:left="0"/>
      </w:pPr>
      <w:r>
        <w:lastRenderedPageBreak/>
        <w:t xml:space="preserve">Приложение </w:t>
      </w:r>
      <w:r w:rsidR="00B42FF5">
        <w:t>4</w:t>
      </w:r>
      <w:r>
        <w:rPr>
          <w:noProof/>
        </w:rPr>
        <w:drawing>
          <wp:inline distT="0" distB="0" distL="0" distR="0">
            <wp:extent cx="5949950" cy="316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316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77CB" w:rsidRDefault="00FE77CB" w:rsidP="00636B01">
      <w:pPr>
        <w:ind w:left="0"/>
      </w:pPr>
    </w:p>
    <w:p w:rsidR="00B42FF5" w:rsidRDefault="00B42FF5" w:rsidP="00636B01">
      <w:pPr>
        <w:ind w:left="0"/>
      </w:pPr>
    </w:p>
    <w:p w:rsidR="00B42FF5" w:rsidRPr="00B42FF5" w:rsidRDefault="00B42FF5" w:rsidP="00636B01">
      <w:pPr>
        <w:ind w:left="0"/>
      </w:pPr>
    </w:p>
    <w:p w:rsidR="00B42FF5" w:rsidRPr="00B42FF5" w:rsidRDefault="00B42FF5" w:rsidP="00636B01">
      <w:pPr>
        <w:ind w:left="0"/>
      </w:pPr>
    </w:p>
    <w:p w:rsidR="00B42FF5" w:rsidRPr="00B42FF5" w:rsidRDefault="00B42FF5" w:rsidP="00636B01">
      <w:pPr>
        <w:ind w:left="0"/>
      </w:pPr>
    </w:p>
    <w:p w:rsidR="00B42FF5" w:rsidRPr="00B42FF5" w:rsidRDefault="00B42FF5" w:rsidP="00636B01">
      <w:pPr>
        <w:ind w:left="0"/>
      </w:pPr>
    </w:p>
    <w:p w:rsidR="00B42FF5" w:rsidRP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</w:p>
    <w:p w:rsidR="00B42FF5" w:rsidRDefault="00B42FF5" w:rsidP="00636B01">
      <w:pPr>
        <w:ind w:left="0"/>
      </w:pPr>
      <w:r>
        <w:lastRenderedPageBreak/>
        <w:t>Приложение  5</w:t>
      </w:r>
    </w:p>
    <w:p w:rsidR="00B42FF5" w:rsidRPr="00B42FF5" w:rsidRDefault="00B42FF5" w:rsidP="00636B01">
      <w:pPr>
        <w:ind w:left="0"/>
      </w:pPr>
      <w:r w:rsidRPr="00B42FF5">
        <w:rPr>
          <w:noProof/>
        </w:rPr>
        <w:drawing>
          <wp:inline distT="0" distB="0" distL="0" distR="0">
            <wp:extent cx="6038877" cy="63912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433" cy="6391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42FF5" w:rsidRPr="00B42FF5" w:rsidSect="005D33EC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673" w:rsidRDefault="00DC6673" w:rsidP="00F33953">
      <w:pPr>
        <w:spacing w:after="0" w:line="240" w:lineRule="auto"/>
      </w:pPr>
      <w:r>
        <w:separator/>
      </w:r>
    </w:p>
  </w:endnote>
  <w:endnote w:type="continuationSeparator" w:id="1">
    <w:p w:rsidR="00DC6673" w:rsidRDefault="00DC6673" w:rsidP="00F33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698282"/>
      <w:docPartObj>
        <w:docPartGallery w:val="Page Numbers (Bottom of Page)"/>
        <w:docPartUnique/>
      </w:docPartObj>
    </w:sdtPr>
    <w:sdtContent>
      <w:p w:rsidR="00F33953" w:rsidRDefault="00942ECB">
        <w:pPr>
          <w:pStyle w:val="ab"/>
          <w:jc w:val="center"/>
        </w:pPr>
        <w:r>
          <w:fldChar w:fldCharType="begin"/>
        </w:r>
        <w:r w:rsidR="000D07B0">
          <w:instrText xml:space="preserve"> PAGE   \* MERGEFORMAT </w:instrText>
        </w:r>
        <w:r>
          <w:fldChar w:fldCharType="separate"/>
        </w:r>
        <w:r w:rsidR="00756F5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33953" w:rsidRDefault="00F339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673" w:rsidRDefault="00DC6673" w:rsidP="00F33953">
      <w:pPr>
        <w:spacing w:after="0" w:line="240" w:lineRule="auto"/>
      </w:pPr>
      <w:r>
        <w:separator/>
      </w:r>
    </w:p>
  </w:footnote>
  <w:footnote w:type="continuationSeparator" w:id="1">
    <w:p w:rsidR="00DC6673" w:rsidRDefault="00DC6673" w:rsidP="00F33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3406D"/>
    <w:multiLevelType w:val="hybridMultilevel"/>
    <w:tmpl w:val="1D000CCE"/>
    <w:lvl w:ilvl="0" w:tplc="984043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B29BD"/>
    <w:multiLevelType w:val="hybridMultilevel"/>
    <w:tmpl w:val="5484DA0E"/>
    <w:lvl w:ilvl="0" w:tplc="88F0F4A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7166B"/>
    <w:multiLevelType w:val="hybridMultilevel"/>
    <w:tmpl w:val="3C04BB90"/>
    <w:lvl w:ilvl="0" w:tplc="113EBF9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7F8"/>
    <w:rsid w:val="00014279"/>
    <w:rsid w:val="0006078B"/>
    <w:rsid w:val="00092F43"/>
    <w:rsid w:val="000C1AEC"/>
    <w:rsid w:val="000D07B0"/>
    <w:rsid w:val="000D4D0A"/>
    <w:rsid w:val="000E16B0"/>
    <w:rsid w:val="000E69FB"/>
    <w:rsid w:val="0016065D"/>
    <w:rsid w:val="0017278B"/>
    <w:rsid w:val="00190F8F"/>
    <w:rsid w:val="001B20DB"/>
    <w:rsid w:val="001C1965"/>
    <w:rsid w:val="001D2845"/>
    <w:rsid w:val="00213DF1"/>
    <w:rsid w:val="00254E80"/>
    <w:rsid w:val="00257574"/>
    <w:rsid w:val="00271B1A"/>
    <w:rsid w:val="00290D59"/>
    <w:rsid w:val="00293859"/>
    <w:rsid w:val="002945ED"/>
    <w:rsid w:val="002A251A"/>
    <w:rsid w:val="002B1A65"/>
    <w:rsid w:val="002D2871"/>
    <w:rsid w:val="00331CB6"/>
    <w:rsid w:val="0034751E"/>
    <w:rsid w:val="00377E87"/>
    <w:rsid w:val="003A51FC"/>
    <w:rsid w:val="003A7B35"/>
    <w:rsid w:val="003D3420"/>
    <w:rsid w:val="003D57A0"/>
    <w:rsid w:val="003E78BD"/>
    <w:rsid w:val="003F4CE2"/>
    <w:rsid w:val="00427D0E"/>
    <w:rsid w:val="004555FE"/>
    <w:rsid w:val="00481CBA"/>
    <w:rsid w:val="004A3CFA"/>
    <w:rsid w:val="004B57F8"/>
    <w:rsid w:val="004F5E74"/>
    <w:rsid w:val="00504C19"/>
    <w:rsid w:val="00515192"/>
    <w:rsid w:val="00546616"/>
    <w:rsid w:val="00552796"/>
    <w:rsid w:val="00562DB6"/>
    <w:rsid w:val="005920CF"/>
    <w:rsid w:val="00596B8E"/>
    <w:rsid w:val="005A0EB0"/>
    <w:rsid w:val="005B0F0B"/>
    <w:rsid w:val="005C10DA"/>
    <w:rsid w:val="005D33EC"/>
    <w:rsid w:val="005E6B07"/>
    <w:rsid w:val="00605459"/>
    <w:rsid w:val="00607129"/>
    <w:rsid w:val="0062105D"/>
    <w:rsid w:val="00636B01"/>
    <w:rsid w:val="0064039C"/>
    <w:rsid w:val="00665D01"/>
    <w:rsid w:val="00670260"/>
    <w:rsid w:val="00672228"/>
    <w:rsid w:val="0069468B"/>
    <w:rsid w:val="006D2D31"/>
    <w:rsid w:val="006E2A2C"/>
    <w:rsid w:val="006E44FB"/>
    <w:rsid w:val="006F054A"/>
    <w:rsid w:val="006F4AAE"/>
    <w:rsid w:val="00715B68"/>
    <w:rsid w:val="00756F58"/>
    <w:rsid w:val="00765620"/>
    <w:rsid w:val="00784997"/>
    <w:rsid w:val="007A0CEB"/>
    <w:rsid w:val="007B5B25"/>
    <w:rsid w:val="007E16BE"/>
    <w:rsid w:val="007E2EE8"/>
    <w:rsid w:val="008738A9"/>
    <w:rsid w:val="008943EA"/>
    <w:rsid w:val="008B293E"/>
    <w:rsid w:val="008C34CF"/>
    <w:rsid w:val="0090773B"/>
    <w:rsid w:val="00942ECB"/>
    <w:rsid w:val="0096746C"/>
    <w:rsid w:val="00970387"/>
    <w:rsid w:val="00970AA2"/>
    <w:rsid w:val="009916B3"/>
    <w:rsid w:val="009A5BB5"/>
    <w:rsid w:val="009D3876"/>
    <w:rsid w:val="00A17AD2"/>
    <w:rsid w:val="00A2153C"/>
    <w:rsid w:val="00A24493"/>
    <w:rsid w:val="00A6482B"/>
    <w:rsid w:val="00AB1E24"/>
    <w:rsid w:val="00B068FD"/>
    <w:rsid w:val="00B06BAC"/>
    <w:rsid w:val="00B126FD"/>
    <w:rsid w:val="00B21579"/>
    <w:rsid w:val="00B36D14"/>
    <w:rsid w:val="00B42FF5"/>
    <w:rsid w:val="00B46888"/>
    <w:rsid w:val="00B47EE2"/>
    <w:rsid w:val="00BC3884"/>
    <w:rsid w:val="00BD0541"/>
    <w:rsid w:val="00C12C3E"/>
    <w:rsid w:val="00C14C7B"/>
    <w:rsid w:val="00C24635"/>
    <w:rsid w:val="00C4689B"/>
    <w:rsid w:val="00C554E6"/>
    <w:rsid w:val="00C606DD"/>
    <w:rsid w:val="00C648C1"/>
    <w:rsid w:val="00CA3E65"/>
    <w:rsid w:val="00CA6F75"/>
    <w:rsid w:val="00CA7C78"/>
    <w:rsid w:val="00CB5A12"/>
    <w:rsid w:val="00CC6EA8"/>
    <w:rsid w:val="00CD5113"/>
    <w:rsid w:val="00CE27EA"/>
    <w:rsid w:val="00D14497"/>
    <w:rsid w:val="00D27459"/>
    <w:rsid w:val="00D34FC3"/>
    <w:rsid w:val="00D43D9D"/>
    <w:rsid w:val="00D47AA3"/>
    <w:rsid w:val="00D50651"/>
    <w:rsid w:val="00D53C74"/>
    <w:rsid w:val="00D8200A"/>
    <w:rsid w:val="00DC6673"/>
    <w:rsid w:val="00DC7380"/>
    <w:rsid w:val="00DD0557"/>
    <w:rsid w:val="00DD5E01"/>
    <w:rsid w:val="00DE18F7"/>
    <w:rsid w:val="00DF211B"/>
    <w:rsid w:val="00E045A6"/>
    <w:rsid w:val="00E96B64"/>
    <w:rsid w:val="00EA3A60"/>
    <w:rsid w:val="00EB2F06"/>
    <w:rsid w:val="00ED6004"/>
    <w:rsid w:val="00F33953"/>
    <w:rsid w:val="00F63383"/>
    <w:rsid w:val="00F66F7F"/>
    <w:rsid w:val="00F75FDE"/>
    <w:rsid w:val="00F96B38"/>
    <w:rsid w:val="00FA35B3"/>
    <w:rsid w:val="00FB17AB"/>
    <w:rsid w:val="00FE4D1A"/>
    <w:rsid w:val="00FE7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FF5"/>
    <w:pPr>
      <w:ind w:left="-1134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87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22"/>
    <w:qFormat/>
    <w:rsid w:val="009D3876"/>
    <w:rPr>
      <w:b/>
      <w:bCs/>
    </w:rPr>
  </w:style>
  <w:style w:type="paragraph" w:styleId="a5">
    <w:name w:val="List Paragraph"/>
    <w:basedOn w:val="a"/>
    <w:uiPriority w:val="34"/>
    <w:qFormat/>
    <w:rsid w:val="009D38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4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4D1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D2D3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33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3953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b">
    <w:name w:val="footer"/>
    <w:basedOn w:val="a"/>
    <w:link w:val="ac"/>
    <w:uiPriority w:val="99"/>
    <w:unhideWhenUsed/>
    <w:rsid w:val="00F33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3953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makeyourtoys.eu/articles_02secret.html&amp;sa=D&amp;ust=1485711428297000&amp;usg=AFQjCNEoTHL-1et9ATs4rdYR83-sQUf36Q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s://reconomica.ru" TargetMode="External"/><Relationship Id="rId14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НАЦИОНАЛЬНЫЙ</a:t>
            </a:r>
            <a:r>
              <a:rPr lang="ru-RU" baseline="0"/>
              <a:t> СОСТАВ В ПЕРВЫХ КЛАССАХ </a:t>
            </a:r>
            <a:r>
              <a:rPr lang="ru-RU"/>
              <a:t>1988г. 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2.3148148148148147E-2"/>
          <c:y val="0.28551587301587511"/>
          <c:w val="0.9490740740740774"/>
          <c:h val="0.5633992625921797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РУССКИЕ</c:v>
                </c:pt>
              </c:strCache>
            </c:strRef>
          </c:tx>
          <c:spPr>
            <a:noFill/>
            <a:ln w="25400" cap="flat" cmpd="sng" algn="ctr">
              <a:solidFill>
                <a:schemeClr val="accent2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1988</c:v>
                </c:pt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3E-4F9D-A74C-D56E89E4D77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УКРАИНЦЫ</c:v>
                </c:pt>
              </c:strCache>
            </c:strRef>
          </c:tx>
          <c:spPr>
            <a:noFill/>
            <a:ln w="25400" cap="flat" cmpd="sng" algn="ctr">
              <a:solidFill>
                <a:schemeClr val="accent4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1988</c:v>
                </c:pt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B3E-4F9D-A74C-D56E89E4D77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АЗЕРБАЙДЖАНЦЫ</c:v>
                </c:pt>
              </c:strCache>
            </c:strRef>
          </c:tx>
          <c:spPr>
            <a:noFill/>
            <a:ln w="25400" cap="flat" cmpd="sng" algn="ctr">
              <a:solidFill>
                <a:schemeClr val="accent6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1988</c:v>
                </c:pt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B3E-4F9D-A74C-D56E89E4D77F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КОРЕЙЦЫ</c:v>
                </c:pt>
              </c:strCache>
            </c:strRef>
          </c:tx>
          <c:spPr>
            <a:noFill/>
            <a:ln w="25400" cap="flat" cmpd="sng" algn="ctr">
              <a:solidFill>
                <a:schemeClr val="accent2">
                  <a:lumMod val="60000"/>
                </a:schemeClr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1988</c:v>
                </c:pt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B3E-4F9D-A74C-D56E89E4D77F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КАЗАКИ</c:v>
                </c:pt>
              </c:strCache>
            </c:strRef>
          </c:tx>
          <c:spPr>
            <a:noFill/>
            <a:ln w="25400" cap="flat" cmpd="sng" algn="ctr">
              <a:solidFill>
                <a:schemeClr val="accent4">
                  <a:lumMod val="60000"/>
                </a:schemeClr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1988</c:v>
                </c:pt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B3E-4F9D-A74C-D56E89E4D77F}"/>
            </c:ext>
          </c:extLst>
        </c:ser>
        <c:dLbls>
          <c:showVal val="1"/>
        </c:dLbls>
        <c:gapWidth val="164"/>
        <c:overlap val="-35"/>
        <c:axId val="89263488"/>
        <c:axId val="89492480"/>
      </c:barChart>
      <c:catAx>
        <c:axId val="8926348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492480"/>
        <c:crosses val="autoZero"/>
        <c:auto val="1"/>
        <c:lblAlgn val="ctr"/>
        <c:lblOffset val="100"/>
      </c:catAx>
      <c:valAx>
        <c:axId val="89492480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263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НАЦИОНАЛЬНЫЙ</a:t>
            </a:r>
            <a:r>
              <a:rPr lang="ru-RU" baseline="0"/>
              <a:t> СОСТАВ В ПЕРВЫХ КЛАССАХ </a:t>
            </a:r>
            <a:r>
              <a:rPr lang="ru-RU"/>
              <a:t>1998г.</a:t>
            </a:r>
          </a:p>
        </c:rich>
      </c:tx>
      <c:layout>
        <c:manualLayout>
          <c:xMode val="edge"/>
          <c:yMode val="edge"/>
          <c:x val="0.16395833333333393"/>
          <c:y val="3.5714285714285712E-2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5.9095217264508837E-2"/>
          <c:y val="0.34454411948506436"/>
          <c:w val="0.90849737532808394"/>
          <c:h val="0.5633992625921792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РУССКИЕ</c:v>
                </c:pt>
              </c:strCache>
            </c:strRef>
          </c:tx>
          <c:spPr>
            <a:noFill/>
            <a:ln w="25400" cap="flat" cmpd="sng" algn="ctr">
              <a:solidFill>
                <a:schemeClr val="accent2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1998</c:v>
                </c:pt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0C-4E4C-A0D0-DD9FC601BDC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УКРАИНЦЫ</c:v>
                </c:pt>
              </c:strCache>
            </c:strRef>
          </c:tx>
          <c:spPr>
            <a:noFill/>
            <a:ln w="25400" cap="flat" cmpd="sng" algn="ctr">
              <a:solidFill>
                <a:schemeClr val="accent4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1998</c:v>
                </c:pt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60C-4E4C-A0D0-DD9FC601BDC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БЕЛОРУСЫ</c:v>
                </c:pt>
              </c:strCache>
            </c:strRef>
          </c:tx>
          <c:spPr>
            <a:noFill/>
            <a:ln w="25400" cap="flat" cmpd="sng" algn="ctr">
              <a:solidFill>
                <a:schemeClr val="accent6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1998</c:v>
                </c:pt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60C-4E4C-A0D0-DD9FC601BDC4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АРМЯНЕ</c:v>
                </c:pt>
              </c:strCache>
            </c:strRef>
          </c:tx>
          <c:spPr>
            <a:noFill/>
            <a:ln w="25400" cap="flat" cmpd="sng" algn="ctr">
              <a:solidFill>
                <a:schemeClr val="accent2">
                  <a:lumMod val="60000"/>
                </a:schemeClr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1998</c:v>
                </c:pt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60C-4E4C-A0D0-DD9FC601BDC4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КАЗАКИ</c:v>
                </c:pt>
              </c:strCache>
            </c:strRef>
          </c:tx>
          <c:spPr>
            <a:noFill/>
            <a:ln w="25400" cap="flat" cmpd="sng" algn="ctr">
              <a:solidFill>
                <a:schemeClr val="accent4">
                  <a:lumMod val="60000"/>
                </a:schemeClr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1998</c:v>
                </c:pt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60C-4E4C-A0D0-DD9FC601BDC4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ЛАКЦЫ</c:v>
                </c:pt>
              </c:strCache>
            </c:strRef>
          </c:tx>
          <c:spPr>
            <a:noFill/>
            <a:ln w="25400" cap="flat" cmpd="sng" algn="ctr">
              <a:solidFill>
                <a:schemeClr val="accent6">
                  <a:lumMod val="60000"/>
                </a:schemeClr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1998</c:v>
                </c:pt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60C-4E4C-A0D0-DD9FC601BDC4}"/>
            </c:ext>
          </c:extLst>
        </c:ser>
        <c:dLbls>
          <c:showVal val="1"/>
        </c:dLbls>
        <c:gapWidth val="164"/>
        <c:overlap val="-35"/>
        <c:axId val="76892416"/>
        <c:axId val="77148160"/>
      </c:barChart>
      <c:catAx>
        <c:axId val="768924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148160"/>
        <c:crosses val="autoZero"/>
        <c:auto val="1"/>
        <c:lblAlgn val="ctr"/>
        <c:lblOffset val="100"/>
      </c:catAx>
      <c:valAx>
        <c:axId val="77148160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6892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НАЦИОНАЛЬНЫЙ</a:t>
            </a:r>
            <a:r>
              <a:rPr lang="ru-RU" baseline="0"/>
              <a:t> СОСТАВ ПЕРВЫХ КЛАССОВ </a:t>
            </a:r>
            <a:r>
              <a:rPr lang="ru-RU"/>
              <a:t>2008г. </a:t>
            </a:r>
          </a:p>
        </c:rich>
      </c:tx>
      <c:layout>
        <c:manualLayout>
          <c:xMode val="edge"/>
          <c:yMode val="edge"/>
          <c:x val="0.10264453922426363"/>
          <c:y val="2.3809523809523812E-2"/>
        </c:manualLayout>
      </c:layout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РУССКИЕ</c:v>
                </c:pt>
              </c:strCache>
            </c:strRef>
          </c:tx>
          <c:spPr>
            <a:noFill/>
            <a:ln w="25400" cap="flat" cmpd="sng" algn="ctr">
              <a:solidFill>
                <a:schemeClr val="accent1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BA6-4B7A-8766-594B1BD5059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БЕЛОРУСЫ</c:v>
                </c:pt>
              </c:strCache>
            </c:strRef>
          </c:tx>
          <c:spPr>
            <a:noFill/>
            <a:ln w="25400" cap="flat" cmpd="sng" algn="ctr">
              <a:solidFill>
                <a:schemeClr val="accent2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BA6-4B7A-8766-594B1BD5059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УКРАИНЦЫ</c:v>
                </c:pt>
              </c:strCache>
            </c:strRef>
          </c:tx>
          <c:spPr>
            <a:noFill/>
            <a:ln w="25400" cap="flat" cmpd="sng" algn="ctr">
              <a:solidFill>
                <a:schemeClr val="accent3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BA6-4B7A-8766-594B1BD5059E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ТАДЖИКИ</c:v>
                </c:pt>
              </c:strCache>
            </c:strRef>
          </c:tx>
          <c:spPr>
            <a:noFill/>
            <a:ln w="25400" cap="flat" cmpd="sng" algn="ctr">
              <a:solidFill>
                <a:schemeClr val="accent4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BA6-4B7A-8766-594B1BD5059E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АВАРЦЫ</c:v>
                </c:pt>
              </c:strCache>
            </c:strRef>
          </c:tx>
          <c:spPr>
            <a:noFill/>
            <a:ln w="25400" cap="flat" cmpd="sng" algn="ctr">
              <a:solidFill>
                <a:schemeClr val="accent5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BA6-4B7A-8766-594B1BD5059E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ТАТАРЫ</c:v>
                </c:pt>
              </c:strCache>
            </c:strRef>
          </c:tx>
          <c:spPr>
            <a:noFill/>
            <a:ln w="25400" cap="flat" cmpd="sng" algn="ctr">
              <a:solidFill>
                <a:schemeClr val="accent6"/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6BA6-4B7A-8766-594B1BD5059E}"/>
            </c:ext>
          </c:extLst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КАРЕЙЦЫ</c:v>
                </c:pt>
              </c:strCache>
            </c:strRef>
          </c:tx>
          <c:spPr>
            <a:noFill/>
            <a:ln w="25400" cap="flat" cmpd="sng" algn="ctr">
              <a:solidFill>
                <a:schemeClr val="accent1">
                  <a:lumMod val="60000"/>
                </a:schemeClr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6BA6-4B7A-8766-594B1BD5059E}"/>
            </c:ext>
          </c:extLst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МОРДВИНЫ</c:v>
                </c:pt>
              </c:strCache>
            </c:strRef>
          </c:tx>
          <c:spPr>
            <a:noFill/>
            <a:ln w="25400" cap="flat" cmpd="sng" algn="ctr">
              <a:solidFill>
                <a:schemeClr val="accent2">
                  <a:lumMod val="60000"/>
                </a:schemeClr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A6-4B7A-8766-594B1BD5059E}"/>
            </c:ext>
          </c:extLst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АЗЕРБАЙДЖАНЦЫ</c:v>
                </c:pt>
              </c:strCache>
            </c:strRef>
          </c:tx>
          <c:spPr>
            <a:noFill/>
            <a:ln w="25400" cap="flat" cmpd="sng" algn="ctr">
              <a:solidFill>
                <a:schemeClr val="accent3">
                  <a:lumMod val="60000"/>
                </a:schemeClr>
              </a:solidFill>
              <a:miter lim="800000"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  <c:pt idx="0">
                  <c:v>2008</c:v>
                </c:pt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6BA6-4B7A-8766-594B1BD5059E}"/>
            </c:ext>
          </c:extLst>
        </c:ser>
        <c:dLbls>
          <c:showVal val="1"/>
        </c:dLbls>
        <c:gapWidth val="164"/>
        <c:overlap val="-35"/>
        <c:axId val="89715840"/>
        <c:axId val="89717376"/>
      </c:barChart>
      <c:catAx>
        <c:axId val="8971584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717376"/>
        <c:crosses val="autoZero"/>
        <c:auto val="1"/>
        <c:lblAlgn val="ctr"/>
        <c:lblOffset val="100"/>
      </c:catAx>
      <c:valAx>
        <c:axId val="89717376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715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3D162-3CD5-4160-9B86-60FCDBD6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Setu</cp:lastModifiedBy>
  <cp:revision>42</cp:revision>
  <dcterms:created xsi:type="dcterms:W3CDTF">2019-12-02T19:53:00Z</dcterms:created>
  <dcterms:modified xsi:type="dcterms:W3CDTF">2021-04-05T17:47:00Z</dcterms:modified>
</cp:coreProperties>
</file>