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17DF9" w14:textId="77777777" w:rsidR="00306BF5" w:rsidRPr="00306BF5" w:rsidRDefault="00306BF5" w:rsidP="00306BF5">
      <w:pPr>
        <w:pStyle w:val="a3"/>
        <w:jc w:val="center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 xml:space="preserve">Научно-технический конкурс учащихся </w:t>
      </w:r>
    </w:p>
    <w:p w14:paraId="4AF2E938" w14:textId="33F15E0A" w:rsidR="002A6701" w:rsidRPr="00306BF5" w:rsidRDefault="00306BF5" w:rsidP="00306BF5">
      <w:pPr>
        <w:pStyle w:val="a3"/>
        <w:jc w:val="center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>«Открытый мир. Старт в науку»</w:t>
      </w:r>
    </w:p>
    <w:p w14:paraId="1FF6A5A7" w14:textId="77777777" w:rsidR="002A6701" w:rsidRDefault="002A6701" w:rsidP="002A6701">
      <w:pPr>
        <w:pStyle w:val="a3"/>
        <w:rPr>
          <w:color w:val="000000"/>
          <w:sz w:val="27"/>
          <w:szCs w:val="27"/>
        </w:rPr>
      </w:pPr>
    </w:p>
    <w:p w14:paraId="5D964D7E" w14:textId="77777777" w:rsidR="002A6701" w:rsidRDefault="002A6701" w:rsidP="002A6701">
      <w:pPr>
        <w:pStyle w:val="a3"/>
        <w:jc w:val="center"/>
        <w:rPr>
          <w:color w:val="000000"/>
          <w:sz w:val="27"/>
          <w:szCs w:val="27"/>
        </w:rPr>
      </w:pPr>
    </w:p>
    <w:p w14:paraId="74139341" w14:textId="77777777" w:rsidR="00CC05C6" w:rsidRPr="00306BF5" w:rsidRDefault="00CC05C6" w:rsidP="002A6701">
      <w:pPr>
        <w:pStyle w:val="a3"/>
        <w:jc w:val="center"/>
        <w:rPr>
          <w:color w:val="000000"/>
          <w:sz w:val="28"/>
          <w:szCs w:val="28"/>
        </w:rPr>
      </w:pPr>
    </w:p>
    <w:p w14:paraId="0854E40A" w14:textId="6366A6A2" w:rsidR="002A6701" w:rsidRPr="00306BF5" w:rsidRDefault="002A6701" w:rsidP="002A6701">
      <w:pPr>
        <w:pStyle w:val="a3"/>
        <w:jc w:val="center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>Исследовательская работа</w:t>
      </w:r>
    </w:p>
    <w:p w14:paraId="3BBD0C81" w14:textId="52254CD5" w:rsidR="002A6701" w:rsidRPr="00306BF5" w:rsidRDefault="002A6701" w:rsidP="002A6701">
      <w:pPr>
        <w:pStyle w:val="a3"/>
        <w:jc w:val="center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>ученицы 10 «В» класса МБОУ Гимназии №7 им. Д.П. Яковлева</w:t>
      </w:r>
    </w:p>
    <w:p w14:paraId="293095FD" w14:textId="01F6C407" w:rsidR="002A6701" w:rsidRPr="00306BF5" w:rsidRDefault="00CC05C6" w:rsidP="002A6701">
      <w:pPr>
        <w:pStyle w:val="a3"/>
        <w:jc w:val="center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 xml:space="preserve">Алиевой Марии </w:t>
      </w:r>
      <w:proofErr w:type="spellStart"/>
      <w:r w:rsidRPr="00306BF5">
        <w:rPr>
          <w:color w:val="000000"/>
          <w:sz w:val="28"/>
          <w:szCs w:val="28"/>
        </w:rPr>
        <w:t>Рафаелевны</w:t>
      </w:r>
      <w:proofErr w:type="spellEnd"/>
    </w:p>
    <w:p w14:paraId="623FF320" w14:textId="74576CD6" w:rsidR="002A6701" w:rsidRPr="00306BF5" w:rsidRDefault="002A6701" w:rsidP="00CC05C6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06BF5">
        <w:rPr>
          <w:b/>
          <w:bCs/>
          <w:color w:val="000000"/>
          <w:sz w:val="28"/>
          <w:szCs w:val="28"/>
        </w:rPr>
        <w:t>«</w:t>
      </w:r>
      <w:r w:rsidR="00CC05C6" w:rsidRPr="00306BF5">
        <w:rPr>
          <w:b/>
          <w:bCs/>
          <w:color w:val="000000"/>
          <w:sz w:val="28"/>
          <w:szCs w:val="28"/>
        </w:rPr>
        <w:t>Депрессия- болезнь 21 века</w:t>
      </w:r>
      <w:r w:rsidRPr="00306BF5">
        <w:rPr>
          <w:b/>
          <w:bCs/>
          <w:color w:val="000000"/>
          <w:sz w:val="28"/>
          <w:szCs w:val="28"/>
        </w:rPr>
        <w:t>»</w:t>
      </w:r>
    </w:p>
    <w:p w14:paraId="10629B8C" w14:textId="77777777" w:rsidR="002A6701" w:rsidRDefault="002A6701" w:rsidP="002A6701">
      <w:pPr>
        <w:pStyle w:val="a3"/>
        <w:jc w:val="right"/>
        <w:rPr>
          <w:color w:val="000000"/>
          <w:sz w:val="27"/>
          <w:szCs w:val="27"/>
        </w:rPr>
      </w:pPr>
    </w:p>
    <w:p w14:paraId="45243C7E" w14:textId="77777777" w:rsidR="002A6701" w:rsidRDefault="002A6701" w:rsidP="002A6701">
      <w:pPr>
        <w:pStyle w:val="a3"/>
        <w:jc w:val="right"/>
        <w:rPr>
          <w:color w:val="000000"/>
          <w:sz w:val="27"/>
          <w:szCs w:val="27"/>
        </w:rPr>
      </w:pPr>
    </w:p>
    <w:p w14:paraId="22C3AB3F" w14:textId="77777777" w:rsidR="00CC05C6" w:rsidRDefault="00CC05C6" w:rsidP="002A6701">
      <w:pPr>
        <w:pStyle w:val="a3"/>
        <w:jc w:val="right"/>
        <w:rPr>
          <w:color w:val="000000"/>
          <w:sz w:val="27"/>
          <w:szCs w:val="27"/>
        </w:rPr>
      </w:pPr>
    </w:p>
    <w:p w14:paraId="13F61A96" w14:textId="77777777" w:rsidR="00CC05C6" w:rsidRDefault="00CC05C6" w:rsidP="002A6701">
      <w:pPr>
        <w:pStyle w:val="a3"/>
        <w:jc w:val="right"/>
        <w:rPr>
          <w:color w:val="000000"/>
          <w:sz w:val="27"/>
          <w:szCs w:val="27"/>
        </w:rPr>
      </w:pPr>
    </w:p>
    <w:p w14:paraId="4A5EEB31" w14:textId="478D54AC" w:rsidR="002A6701" w:rsidRPr="00306BF5" w:rsidRDefault="002A6701" w:rsidP="002A6701">
      <w:pPr>
        <w:pStyle w:val="a3"/>
        <w:jc w:val="right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>Руководитель</w:t>
      </w:r>
    </w:p>
    <w:p w14:paraId="3671851A" w14:textId="6AD33904" w:rsidR="002A6701" w:rsidRPr="00306BF5" w:rsidRDefault="002A6701" w:rsidP="002A6701">
      <w:pPr>
        <w:pStyle w:val="a3"/>
        <w:jc w:val="right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>преподаватель</w:t>
      </w:r>
      <w:r w:rsidRPr="00306BF5">
        <w:rPr>
          <w:sz w:val="28"/>
          <w:szCs w:val="28"/>
        </w:rPr>
        <w:t xml:space="preserve"> </w:t>
      </w:r>
      <w:r w:rsidRPr="00306BF5">
        <w:rPr>
          <w:color w:val="000000"/>
          <w:sz w:val="28"/>
          <w:szCs w:val="28"/>
        </w:rPr>
        <w:t>МБОУ Гимназии №7 им. Д.П. Яковлева</w:t>
      </w:r>
    </w:p>
    <w:p w14:paraId="3659DE85" w14:textId="4CF4592F" w:rsidR="00CC05C6" w:rsidRPr="00306BF5" w:rsidRDefault="00CC05C6" w:rsidP="00CC05C6">
      <w:pPr>
        <w:pStyle w:val="a3"/>
        <w:jc w:val="right"/>
        <w:rPr>
          <w:color w:val="000000"/>
          <w:sz w:val="28"/>
          <w:szCs w:val="28"/>
        </w:rPr>
      </w:pPr>
      <w:r w:rsidRPr="00306BF5">
        <w:rPr>
          <w:color w:val="000000"/>
          <w:sz w:val="28"/>
          <w:szCs w:val="28"/>
        </w:rPr>
        <w:t xml:space="preserve">                                                Т.Л. </w:t>
      </w:r>
      <w:proofErr w:type="spellStart"/>
      <w:r w:rsidRPr="00306BF5">
        <w:rPr>
          <w:color w:val="000000"/>
          <w:sz w:val="28"/>
          <w:szCs w:val="28"/>
        </w:rPr>
        <w:t>Вохмякова</w:t>
      </w:r>
      <w:proofErr w:type="spellEnd"/>
    </w:p>
    <w:p w14:paraId="68555FE4" w14:textId="77777777" w:rsidR="00CC05C6" w:rsidRDefault="00CC05C6" w:rsidP="002A6701">
      <w:pPr>
        <w:pStyle w:val="a3"/>
        <w:jc w:val="center"/>
        <w:rPr>
          <w:color w:val="000000"/>
          <w:sz w:val="27"/>
          <w:szCs w:val="27"/>
        </w:rPr>
      </w:pPr>
    </w:p>
    <w:p w14:paraId="10798458" w14:textId="77777777" w:rsidR="00306BF5" w:rsidRDefault="00306BF5" w:rsidP="002A6701">
      <w:pPr>
        <w:pStyle w:val="a3"/>
        <w:jc w:val="center"/>
        <w:rPr>
          <w:color w:val="000000"/>
          <w:sz w:val="27"/>
          <w:szCs w:val="27"/>
        </w:rPr>
      </w:pPr>
    </w:p>
    <w:p w14:paraId="6B4536E8" w14:textId="77777777" w:rsidR="00306BF5" w:rsidRDefault="00306BF5" w:rsidP="002A6701">
      <w:pPr>
        <w:pStyle w:val="a3"/>
        <w:jc w:val="center"/>
        <w:rPr>
          <w:color w:val="000000"/>
          <w:sz w:val="27"/>
          <w:szCs w:val="27"/>
        </w:rPr>
      </w:pPr>
    </w:p>
    <w:p w14:paraId="2AA8102F" w14:textId="77777777" w:rsidR="00306BF5" w:rsidRDefault="00306BF5" w:rsidP="002A6701">
      <w:pPr>
        <w:pStyle w:val="a3"/>
        <w:jc w:val="center"/>
        <w:rPr>
          <w:color w:val="000000"/>
          <w:sz w:val="27"/>
          <w:szCs w:val="27"/>
        </w:rPr>
      </w:pPr>
    </w:p>
    <w:p w14:paraId="63A50D9B" w14:textId="77777777" w:rsidR="00306BF5" w:rsidRDefault="00306BF5" w:rsidP="002A6701">
      <w:pPr>
        <w:pStyle w:val="a3"/>
        <w:jc w:val="center"/>
        <w:rPr>
          <w:color w:val="000000"/>
          <w:sz w:val="27"/>
          <w:szCs w:val="27"/>
        </w:rPr>
      </w:pPr>
    </w:p>
    <w:p w14:paraId="1E304724" w14:textId="77777777" w:rsidR="00306BF5" w:rsidRDefault="00306BF5" w:rsidP="002A6701">
      <w:pPr>
        <w:pStyle w:val="a3"/>
        <w:jc w:val="center"/>
        <w:rPr>
          <w:color w:val="000000"/>
          <w:sz w:val="27"/>
          <w:szCs w:val="27"/>
        </w:rPr>
      </w:pPr>
    </w:p>
    <w:p w14:paraId="0AA8EF95" w14:textId="05A7E49C" w:rsidR="002A6701" w:rsidRPr="002A6701" w:rsidRDefault="00306BF5" w:rsidP="00306BF5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Красногорск</w:t>
      </w:r>
    </w:p>
    <w:p w14:paraId="293AC206" w14:textId="77777777" w:rsidR="00306BF5" w:rsidRDefault="002A6701" w:rsidP="00306BF5">
      <w:pPr>
        <w:pStyle w:val="a3"/>
        <w:jc w:val="center"/>
        <w:rPr>
          <w:color w:val="000000"/>
          <w:sz w:val="27"/>
          <w:szCs w:val="27"/>
        </w:rPr>
      </w:pPr>
      <w:r w:rsidRPr="002A6701">
        <w:rPr>
          <w:color w:val="000000"/>
          <w:sz w:val="27"/>
          <w:szCs w:val="27"/>
        </w:rPr>
        <w:t>2021</w:t>
      </w:r>
    </w:p>
    <w:p w14:paraId="755DE16B" w14:textId="2EE1D87B" w:rsidR="00B80ABF" w:rsidRPr="00306BF5" w:rsidRDefault="00B80ABF" w:rsidP="00306BF5">
      <w:pPr>
        <w:pStyle w:val="a3"/>
        <w:jc w:val="center"/>
        <w:rPr>
          <w:color w:val="000000"/>
          <w:sz w:val="27"/>
          <w:szCs w:val="27"/>
        </w:rPr>
      </w:pPr>
      <w:r w:rsidRPr="00CC05C6">
        <w:rPr>
          <w:color w:val="000000"/>
          <w:sz w:val="28"/>
          <w:szCs w:val="28"/>
        </w:rPr>
        <w:lastRenderedPageBreak/>
        <w:t>Оглавление:</w:t>
      </w:r>
    </w:p>
    <w:p w14:paraId="023AA03B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15358BED" w14:textId="20487CD7" w:rsidR="00B80ABF" w:rsidRPr="00CC05C6" w:rsidRDefault="00B80ABF" w:rsidP="004E5E02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 xml:space="preserve">1. </w:t>
      </w:r>
      <w:r w:rsidR="00334F26" w:rsidRPr="00CC05C6">
        <w:rPr>
          <w:color w:val="000000"/>
          <w:sz w:val="28"/>
          <w:szCs w:val="28"/>
        </w:rPr>
        <w:t>Введение и а</w:t>
      </w:r>
      <w:r w:rsidRPr="00CC05C6">
        <w:rPr>
          <w:color w:val="000000"/>
          <w:sz w:val="28"/>
          <w:szCs w:val="28"/>
        </w:rPr>
        <w:t>ктуальность проект</w:t>
      </w:r>
      <w:r w:rsidR="00334F26" w:rsidRPr="00CC05C6">
        <w:rPr>
          <w:color w:val="000000"/>
          <w:sz w:val="28"/>
          <w:szCs w:val="28"/>
        </w:rPr>
        <w:t>а</w:t>
      </w:r>
      <w:r w:rsidR="004E5E02">
        <w:rPr>
          <w:color w:val="000000"/>
          <w:sz w:val="28"/>
          <w:szCs w:val="28"/>
        </w:rPr>
        <w:t>……………………………………………3</w:t>
      </w:r>
    </w:p>
    <w:p w14:paraId="2A4A54F8" w14:textId="77777777" w:rsidR="004E5E02" w:rsidRDefault="004E5E02" w:rsidP="004E5E02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0806D0BE" w14:textId="2DE63921" w:rsidR="00B80ABF" w:rsidRPr="00CC05C6" w:rsidRDefault="00B80ABF" w:rsidP="004E5E02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2. Тема проекта</w:t>
      </w:r>
      <w:r w:rsidR="004E5E02">
        <w:rPr>
          <w:color w:val="000000"/>
          <w:sz w:val="28"/>
          <w:szCs w:val="28"/>
        </w:rPr>
        <w:t>……………………………………………………………………3</w:t>
      </w:r>
    </w:p>
    <w:p w14:paraId="2692CB80" w14:textId="77777777" w:rsidR="004E5E02" w:rsidRDefault="004E5E02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0882B1F0" w14:textId="6FDCB53B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3. Цель проекта</w:t>
      </w:r>
      <w:r w:rsidR="004E5E02">
        <w:rPr>
          <w:color w:val="000000"/>
          <w:sz w:val="28"/>
          <w:szCs w:val="28"/>
        </w:rPr>
        <w:t>……………………………………………………………………3</w:t>
      </w:r>
    </w:p>
    <w:p w14:paraId="18F0FE69" w14:textId="77777777" w:rsidR="00B80ABF" w:rsidRPr="00CC05C6" w:rsidRDefault="00B80ABF" w:rsidP="004E5E02">
      <w:pPr>
        <w:pStyle w:val="a3"/>
        <w:spacing w:line="360" w:lineRule="auto"/>
        <w:rPr>
          <w:color w:val="000000"/>
          <w:sz w:val="28"/>
          <w:szCs w:val="28"/>
        </w:rPr>
      </w:pPr>
    </w:p>
    <w:p w14:paraId="705CBACA" w14:textId="32F54290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4. Задачи проекта</w:t>
      </w:r>
      <w:r w:rsidR="004E5E02">
        <w:rPr>
          <w:color w:val="000000"/>
          <w:sz w:val="28"/>
          <w:szCs w:val="28"/>
        </w:rPr>
        <w:t>…………………………………………………………</w:t>
      </w:r>
      <w:proofErr w:type="gramStart"/>
      <w:r w:rsidR="004E5E02">
        <w:rPr>
          <w:color w:val="000000"/>
          <w:sz w:val="28"/>
          <w:szCs w:val="28"/>
        </w:rPr>
        <w:t>…….</w:t>
      </w:r>
      <w:proofErr w:type="gramEnd"/>
      <w:r w:rsidR="004E5E02">
        <w:rPr>
          <w:color w:val="000000"/>
          <w:sz w:val="28"/>
          <w:szCs w:val="28"/>
        </w:rPr>
        <w:t>.3-4</w:t>
      </w:r>
    </w:p>
    <w:p w14:paraId="3076BD83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5651143E" w14:textId="3577F08A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5. Гипотеза</w:t>
      </w:r>
      <w:r w:rsidR="004E5E02">
        <w:rPr>
          <w:color w:val="000000"/>
          <w:sz w:val="28"/>
          <w:szCs w:val="28"/>
        </w:rPr>
        <w:t>…………………………………………………………………………4</w:t>
      </w:r>
    </w:p>
    <w:p w14:paraId="7F827D90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4C1804DB" w14:textId="542A352E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6. Основная часть проекта</w:t>
      </w:r>
      <w:r w:rsidR="004E5E02">
        <w:rPr>
          <w:color w:val="000000"/>
          <w:sz w:val="28"/>
          <w:szCs w:val="28"/>
        </w:rPr>
        <w:t>……………………………………………………..</w:t>
      </w:r>
      <w:r w:rsidRPr="00CC05C6">
        <w:rPr>
          <w:color w:val="000000"/>
          <w:sz w:val="28"/>
          <w:szCs w:val="28"/>
        </w:rPr>
        <w:t>.</w:t>
      </w:r>
      <w:r w:rsidR="004E5E02">
        <w:rPr>
          <w:color w:val="000000"/>
          <w:sz w:val="28"/>
          <w:szCs w:val="28"/>
        </w:rPr>
        <w:t>4-8</w:t>
      </w:r>
    </w:p>
    <w:p w14:paraId="507F3606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3B4876AC" w14:textId="019E6A06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>7. Практическая часть проекта</w:t>
      </w:r>
      <w:r w:rsidR="004E5E02">
        <w:rPr>
          <w:color w:val="000000"/>
          <w:sz w:val="28"/>
          <w:szCs w:val="28"/>
        </w:rPr>
        <w:t>…………………………………………</w:t>
      </w:r>
      <w:proofErr w:type="gramStart"/>
      <w:r w:rsidR="004E5E02">
        <w:rPr>
          <w:color w:val="000000"/>
          <w:sz w:val="28"/>
          <w:szCs w:val="28"/>
        </w:rPr>
        <w:t>…….</w:t>
      </w:r>
      <w:proofErr w:type="gramEnd"/>
      <w:r w:rsidR="004E5E02">
        <w:rPr>
          <w:color w:val="000000"/>
          <w:sz w:val="28"/>
          <w:szCs w:val="28"/>
        </w:rPr>
        <w:t>.8-11</w:t>
      </w:r>
    </w:p>
    <w:p w14:paraId="65FD6CF0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464925D4" w14:textId="67541931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 xml:space="preserve">8. </w:t>
      </w:r>
      <w:r w:rsidR="00076022" w:rsidRPr="00CC05C6">
        <w:rPr>
          <w:color w:val="000000"/>
          <w:sz w:val="28"/>
          <w:szCs w:val="28"/>
        </w:rPr>
        <w:t>Заключение</w:t>
      </w:r>
      <w:r w:rsidR="004E5E02">
        <w:rPr>
          <w:color w:val="000000"/>
          <w:sz w:val="28"/>
          <w:szCs w:val="28"/>
        </w:rPr>
        <w:t>…………………………...……………………………………11-12</w:t>
      </w:r>
    </w:p>
    <w:p w14:paraId="7F3D0C68" w14:textId="77777777" w:rsidR="00B80ABF" w:rsidRPr="00CC05C6" w:rsidRDefault="00B80ABF" w:rsidP="00B8492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</w:p>
    <w:p w14:paraId="15384F4B" w14:textId="78AA4447" w:rsidR="004E5E02" w:rsidRPr="004E5E02" w:rsidRDefault="00B80ABF" w:rsidP="004E5E02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C05C6">
        <w:rPr>
          <w:color w:val="000000"/>
          <w:sz w:val="28"/>
          <w:szCs w:val="28"/>
        </w:rPr>
        <w:t xml:space="preserve">9. </w:t>
      </w:r>
      <w:r w:rsidR="00076022" w:rsidRPr="00CC05C6">
        <w:rPr>
          <w:color w:val="000000"/>
          <w:sz w:val="28"/>
          <w:szCs w:val="28"/>
        </w:rPr>
        <w:t>Список источников</w:t>
      </w:r>
      <w:r w:rsidR="004E5E02">
        <w:rPr>
          <w:color w:val="000000"/>
          <w:sz w:val="28"/>
          <w:szCs w:val="28"/>
        </w:rPr>
        <w:t>…</w:t>
      </w:r>
      <w:r w:rsidRPr="00CC05C6">
        <w:rPr>
          <w:color w:val="000000"/>
          <w:sz w:val="28"/>
          <w:szCs w:val="28"/>
        </w:rPr>
        <w:t>…………………………………</w:t>
      </w:r>
      <w:r w:rsidR="00FA2B91" w:rsidRPr="00CC05C6">
        <w:rPr>
          <w:color w:val="000000"/>
          <w:sz w:val="28"/>
          <w:szCs w:val="28"/>
        </w:rPr>
        <w:t>…</w:t>
      </w:r>
      <w:r w:rsidRPr="00CC05C6">
        <w:rPr>
          <w:color w:val="000000"/>
          <w:sz w:val="28"/>
          <w:szCs w:val="28"/>
        </w:rPr>
        <w:t>……………………</w:t>
      </w:r>
      <w:r w:rsidR="004E5E02">
        <w:rPr>
          <w:color w:val="000000"/>
          <w:sz w:val="28"/>
          <w:szCs w:val="28"/>
        </w:rPr>
        <w:t>12</w:t>
      </w:r>
    </w:p>
    <w:p w14:paraId="1B73A02E" w14:textId="6F6077FA" w:rsidR="00FA2B91" w:rsidRPr="004E5E02" w:rsidRDefault="00334F26" w:rsidP="004E5E0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E02">
        <w:rPr>
          <w:rFonts w:ascii="Times New Roman" w:hAnsi="Times New Roman" w:cs="Times New Roman"/>
          <w:sz w:val="28"/>
          <w:szCs w:val="28"/>
        </w:rPr>
        <w:lastRenderedPageBreak/>
        <w:t>Введение и а</w:t>
      </w:r>
      <w:r w:rsidR="00FA2B91" w:rsidRPr="004E5E02">
        <w:rPr>
          <w:rFonts w:ascii="Times New Roman" w:hAnsi="Times New Roman" w:cs="Times New Roman"/>
          <w:sz w:val="28"/>
          <w:szCs w:val="28"/>
        </w:rPr>
        <w:t>ктуальность проекта</w:t>
      </w:r>
      <w:r w:rsidR="004E4A32" w:rsidRPr="004E5E02">
        <w:rPr>
          <w:rFonts w:ascii="Times New Roman" w:hAnsi="Times New Roman" w:cs="Times New Roman"/>
          <w:sz w:val="28"/>
          <w:szCs w:val="28"/>
        </w:rPr>
        <w:t>.</w:t>
      </w:r>
    </w:p>
    <w:p w14:paraId="7E17B62E" w14:textId="4A38E602" w:rsidR="00FA2B91" w:rsidRPr="00CC05C6" w:rsidRDefault="00FA2B91" w:rsidP="00B8492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По данным ВОЗ, депрессия- очень распространённое психическое расстройство, от которого страдает более 164 миллионов человек из разных возрастных групп. В современном обществе существует стигматизация психических расстройств. Зачастую </w:t>
      </w:r>
      <w:r w:rsidR="008D122F" w:rsidRPr="00CC05C6">
        <w:rPr>
          <w:rFonts w:ascii="Times New Roman" w:hAnsi="Times New Roman" w:cs="Times New Roman"/>
          <w:sz w:val="28"/>
          <w:szCs w:val="28"/>
        </w:rPr>
        <w:t xml:space="preserve">мы </w:t>
      </w:r>
      <w:r w:rsidRPr="00CC05C6">
        <w:rPr>
          <w:rFonts w:ascii="Times New Roman" w:hAnsi="Times New Roman" w:cs="Times New Roman"/>
          <w:sz w:val="28"/>
          <w:szCs w:val="28"/>
        </w:rPr>
        <w:t xml:space="preserve">не видит разницы между </w:t>
      </w:r>
      <w:r w:rsidR="008D122F" w:rsidRPr="00CC05C6">
        <w:rPr>
          <w:rFonts w:ascii="Times New Roman" w:hAnsi="Times New Roman" w:cs="Times New Roman"/>
          <w:sz w:val="28"/>
          <w:szCs w:val="28"/>
        </w:rPr>
        <w:t xml:space="preserve">людьми с излечимыми, легкими по течению расстройствами и тяжелыми формами заболеваний, которые могут навредить как человеку, так и благосостоянию общества. </w:t>
      </w:r>
      <w:r w:rsidRPr="00CC05C6">
        <w:rPr>
          <w:rFonts w:ascii="Times New Roman" w:hAnsi="Times New Roman" w:cs="Times New Roman"/>
          <w:sz w:val="28"/>
          <w:szCs w:val="28"/>
        </w:rPr>
        <w:t xml:space="preserve"> </w:t>
      </w:r>
      <w:r w:rsidR="008D122F" w:rsidRPr="00CC05C6">
        <w:rPr>
          <w:rFonts w:ascii="Times New Roman" w:hAnsi="Times New Roman" w:cs="Times New Roman"/>
          <w:sz w:val="28"/>
          <w:szCs w:val="28"/>
        </w:rPr>
        <w:t>П</w:t>
      </w:r>
      <w:r w:rsidRPr="00CC05C6">
        <w:rPr>
          <w:rFonts w:ascii="Times New Roman" w:hAnsi="Times New Roman" w:cs="Times New Roman"/>
          <w:sz w:val="28"/>
          <w:szCs w:val="28"/>
        </w:rPr>
        <w:t>о этой причине множество людей</w:t>
      </w:r>
      <w:r w:rsidR="008D122F" w:rsidRPr="00CC05C6">
        <w:rPr>
          <w:rFonts w:ascii="Times New Roman" w:hAnsi="Times New Roman" w:cs="Times New Roman"/>
          <w:sz w:val="28"/>
          <w:szCs w:val="28"/>
        </w:rPr>
        <w:t>,</w:t>
      </w:r>
      <w:r w:rsidRPr="00CC05C6">
        <w:rPr>
          <w:rFonts w:ascii="Times New Roman" w:hAnsi="Times New Roman" w:cs="Times New Roman"/>
          <w:sz w:val="28"/>
          <w:szCs w:val="28"/>
        </w:rPr>
        <w:t xml:space="preserve"> уже заболевших или находящихся в группе риска, не могут</w:t>
      </w:r>
      <w:r w:rsidR="008D122F" w:rsidRPr="00CC05C6">
        <w:rPr>
          <w:rFonts w:ascii="Times New Roman" w:hAnsi="Times New Roman" w:cs="Times New Roman"/>
          <w:sz w:val="28"/>
          <w:szCs w:val="28"/>
        </w:rPr>
        <w:t xml:space="preserve"> обратиться за помощью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 и лечением</w:t>
      </w:r>
      <w:r w:rsidR="008D122F" w:rsidRPr="00CC05C6">
        <w:rPr>
          <w:rFonts w:ascii="Times New Roman" w:hAnsi="Times New Roman" w:cs="Times New Roman"/>
          <w:sz w:val="28"/>
          <w:szCs w:val="28"/>
        </w:rPr>
        <w:t>. Я выбрала депрессию как объект изучения, так как это заболевани</w:t>
      </w:r>
      <w:r w:rsidR="000D6DCE" w:rsidRPr="00CC05C6">
        <w:rPr>
          <w:rFonts w:ascii="Times New Roman" w:hAnsi="Times New Roman" w:cs="Times New Roman"/>
          <w:sz w:val="28"/>
          <w:szCs w:val="28"/>
        </w:rPr>
        <w:t>е крайне распространено и на бытовом уровне его бывает трудно отличить от разновидности нормы, как</w:t>
      </w:r>
      <w:r w:rsidR="00095095" w:rsidRPr="00CC05C6">
        <w:rPr>
          <w:rFonts w:ascii="Times New Roman" w:hAnsi="Times New Roman" w:cs="Times New Roman"/>
          <w:sz w:val="28"/>
          <w:szCs w:val="28"/>
        </w:rPr>
        <w:t>, например,</w:t>
      </w:r>
      <w:r w:rsidR="000D6DCE" w:rsidRPr="00CC05C6">
        <w:rPr>
          <w:rFonts w:ascii="Times New Roman" w:hAnsi="Times New Roman" w:cs="Times New Roman"/>
          <w:sz w:val="28"/>
          <w:szCs w:val="28"/>
        </w:rPr>
        <w:t xml:space="preserve"> грусть или меланхолия. </w:t>
      </w:r>
    </w:p>
    <w:p w14:paraId="5DDD7499" w14:textId="48E88E75" w:rsidR="000D6DCE" w:rsidRPr="00CC05C6" w:rsidRDefault="000D6DCE" w:rsidP="00B8492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Особый интерес, на мой взгляд, представля</w:t>
      </w:r>
      <w:r w:rsidR="00AF3852" w:rsidRPr="00CC05C6">
        <w:rPr>
          <w:rFonts w:ascii="Times New Roman" w:hAnsi="Times New Roman" w:cs="Times New Roman"/>
          <w:sz w:val="28"/>
          <w:szCs w:val="28"/>
        </w:rPr>
        <w:t xml:space="preserve">ют заболевшие или имеющие предрасположенность к расстройству люди в возрастной категории 13-17 лет (подростки), так как с точки зрения психологии, в пубертатном периоде 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они впервые </w:t>
      </w:r>
      <w:r w:rsidR="00AF3852" w:rsidRPr="00CC05C6">
        <w:rPr>
          <w:rFonts w:ascii="Times New Roman" w:hAnsi="Times New Roman" w:cs="Times New Roman"/>
          <w:sz w:val="28"/>
          <w:szCs w:val="28"/>
        </w:rPr>
        <w:t>встречаются с давлением общества, проблемами в семье и школе</w:t>
      </w:r>
      <w:r w:rsidR="00095095" w:rsidRPr="00CC05C6">
        <w:rPr>
          <w:rFonts w:ascii="Times New Roman" w:hAnsi="Times New Roman" w:cs="Times New Roman"/>
          <w:sz w:val="28"/>
          <w:szCs w:val="28"/>
        </w:rPr>
        <w:t>, физическими изменениями, изменениями поведения и прочим. Эти факторы</w:t>
      </w:r>
      <w:r w:rsidR="00AF3852" w:rsidRPr="00CC05C6">
        <w:rPr>
          <w:rFonts w:ascii="Times New Roman" w:hAnsi="Times New Roman" w:cs="Times New Roman"/>
          <w:sz w:val="28"/>
          <w:szCs w:val="28"/>
        </w:rPr>
        <w:t xml:space="preserve"> могут вызывать похожую на заболевани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е симптоматику. Эта группа особо уязвима, так как вышеперечисленные факторы </w:t>
      </w:r>
      <w:r w:rsidR="00837BF2">
        <w:rPr>
          <w:rFonts w:ascii="Times New Roman" w:hAnsi="Times New Roman" w:cs="Times New Roman"/>
          <w:sz w:val="28"/>
          <w:szCs w:val="28"/>
        </w:rPr>
        <w:t>зачастую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 влия</w:t>
      </w:r>
      <w:r w:rsidR="00837BF2">
        <w:rPr>
          <w:rFonts w:ascii="Times New Roman" w:hAnsi="Times New Roman" w:cs="Times New Roman"/>
          <w:sz w:val="28"/>
          <w:szCs w:val="28"/>
        </w:rPr>
        <w:t>ют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 на решени</w:t>
      </w:r>
      <w:r w:rsidR="00837BF2">
        <w:rPr>
          <w:rFonts w:ascii="Times New Roman" w:hAnsi="Times New Roman" w:cs="Times New Roman"/>
          <w:sz w:val="28"/>
          <w:szCs w:val="28"/>
        </w:rPr>
        <w:t>е</w:t>
      </w:r>
      <w:r w:rsidR="00095095" w:rsidRPr="00CC05C6">
        <w:rPr>
          <w:rFonts w:ascii="Times New Roman" w:hAnsi="Times New Roman" w:cs="Times New Roman"/>
          <w:sz w:val="28"/>
          <w:szCs w:val="28"/>
        </w:rPr>
        <w:t xml:space="preserve"> подростков рассказать близким людям о проблеме, или самостоятельно обратиться за помощью.</w:t>
      </w:r>
    </w:p>
    <w:p w14:paraId="17932044" w14:textId="5BF8D2B9" w:rsidR="00543FE6" w:rsidRPr="00CC05C6" w:rsidRDefault="00543FE6" w:rsidP="004E5E0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Тема проекта</w:t>
      </w:r>
      <w:r w:rsidR="00F74083" w:rsidRPr="00CC05C6">
        <w:rPr>
          <w:rFonts w:ascii="Times New Roman" w:hAnsi="Times New Roman" w:cs="Times New Roman"/>
          <w:sz w:val="28"/>
          <w:szCs w:val="28"/>
        </w:rPr>
        <w:t>.</w:t>
      </w:r>
    </w:p>
    <w:p w14:paraId="0CF22516" w14:textId="309D09C3" w:rsidR="00543FE6" w:rsidRPr="00CC05C6" w:rsidRDefault="00543FE6" w:rsidP="00B8492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Депрессия- болезнь 21 века.</w:t>
      </w:r>
    </w:p>
    <w:p w14:paraId="138C556F" w14:textId="73B8FC23" w:rsidR="00543FE6" w:rsidRPr="00CC05C6" w:rsidRDefault="00543FE6" w:rsidP="004E5E0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Цель проекта</w:t>
      </w:r>
      <w:r w:rsidR="00F74083" w:rsidRPr="00CC05C6">
        <w:rPr>
          <w:rFonts w:ascii="Times New Roman" w:hAnsi="Times New Roman" w:cs="Times New Roman"/>
          <w:sz w:val="28"/>
          <w:szCs w:val="28"/>
        </w:rPr>
        <w:t>.</w:t>
      </w:r>
    </w:p>
    <w:p w14:paraId="762B5965" w14:textId="14604E2E" w:rsidR="00543FE6" w:rsidRPr="00CC05C6" w:rsidRDefault="00543FE6" w:rsidP="00B8492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Изучить расстройство и количество заболеваемости среди подростков.</w:t>
      </w:r>
    </w:p>
    <w:p w14:paraId="4DA3F78D" w14:textId="21D7A808" w:rsidR="00543FE6" w:rsidRPr="00CC05C6" w:rsidRDefault="00543FE6" w:rsidP="004E5E0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Задачи проекта. </w:t>
      </w:r>
    </w:p>
    <w:p w14:paraId="69560276" w14:textId="75D2D109" w:rsidR="00543FE6" w:rsidRPr="00CC05C6" w:rsidRDefault="00543FE6" w:rsidP="00B849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lastRenderedPageBreak/>
        <w:t>Сформулировать общие знания о заболевании, его механизме, симптомах и возможном лечении.</w:t>
      </w:r>
    </w:p>
    <w:p w14:paraId="33AA3F21" w14:textId="5584CE01" w:rsidR="00543FE6" w:rsidRPr="00CC05C6" w:rsidRDefault="00543FE6" w:rsidP="00B849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Провести тестирование на выявление предрасположенности среди выбранной возрастной группы (13-17 лет) и взрослых (18 лет и более).</w:t>
      </w:r>
    </w:p>
    <w:p w14:paraId="580BF497" w14:textId="62DFCE1C" w:rsidR="00543FE6" w:rsidRPr="00CC05C6" w:rsidRDefault="00543FE6" w:rsidP="00B849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Проанализировать результаты тестирования.</w:t>
      </w:r>
    </w:p>
    <w:p w14:paraId="3EF2E888" w14:textId="1A3B0CF9" w:rsidR="00543FE6" w:rsidRPr="00CC05C6" w:rsidRDefault="00543FE6" w:rsidP="00B849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Сделать вывод о количестве подростков, склонных к расстройству и сравнить результаты с другой возрастной группой.</w:t>
      </w:r>
    </w:p>
    <w:p w14:paraId="666D5C69" w14:textId="33BB9573" w:rsidR="00F74083" w:rsidRPr="00CC05C6" w:rsidRDefault="00F74083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       5. Гипотеза.</w:t>
      </w:r>
    </w:p>
    <w:p w14:paraId="02EB1705" w14:textId="1056CB0E" w:rsidR="00F74083" w:rsidRPr="00CC05C6" w:rsidRDefault="00F74083" w:rsidP="000E06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Множество людей в той или иной степени склонно к депрессии, находятся в группе риска.</w:t>
      </w:r>
    </w:p>
    <w:p w14:paraId="0200236F" w14:textId="7223FED7" w:rsidR="00F74083" w:rsidRPr="00CC05C6" w:rsidRDefault="00F74083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6. Основная часть. </w:t>
      </w:r>
    </w:p>
    <w:p w14:paraId="69F46C9F" w14:textId="29EBB8AA" w:rsidR="00F74083" w:rsidRPr="00CC05C6" w:rsidRDefault="00F74083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Депрессия (лат. </w:t>
      </w:r>
      <w:proofErr w:type="spellStart"/>
      <w:r w:rsidRPr="00CC05C6">
        <w:rPr>
          <w:rFonts w:ascii="Times New Roman" w:hAnsi="Times New Roman" w:cs="Times New Roman"/>
          <w:sz w:val="28"/>
          <w:szCs w:val="28"/>
        </w:rPr>
        <w:t>deprimo</w:t>
      </w:r>
      <w:proofErr w:type="spellEnd"/>
      <w:r w:rsidRPr="00CC05C6">
        <w:rPr>
          <w:rFonts w:ascii="Times New Roman" w:hAnsi="Times New Roman" w:cs="Times New Roman"/>
          <w:sz w:val="28"/>
          <w:szCs w:val="28"/>
        </w:rPr>
        <w:t xml:space="preserve"> «подавить»)</w:t>
      </w:r>
      <w:r w:rsidR="00D25623" w:rsidRPr="00CC05C6">
        <w:rPr>
          <w:rFonts w:ascii="Times New Roman" w:hAnsi="Times New Roman" w:cs="Times New Roman"/>
          <w:sz w:val="28"/>
          <w:szCs w:val="28"/>
        </w:rPr>
        <w:t xml:space="preserve">- психическое расстройство с широкой симптоматикой. К симптомам депрессии относят ангедонию (утрату способности получать удовольствие), подавленное, тревожное, тоскливое настроение, нарушения сна (в том числе бессонницу), нарушения или полное отсутствие аппетита, снижение самооценки, чрезмерное чувство вины, усиленную самокритику, </w:t>
      </w:r>
      <w:r w:rsidR="003B11FE" w:rsidRPr="00CC05C6">
        <w:rPr>
          <w:rFonts w:ascii="Times New Roman" w:hAnsi="Times New Roman" w:cs="Times New Roman"/>
          <w:sz w:val="28"/>
          <w:szCs w:val="28"/>
        </w:rPr>
        <w:t>отсутствие</w:t>
      </w:r>
      <w:r w:rsidR="00D25623" w:rsidRPr="00CC05C6">
        <w:rPr>
          <w:rFonts w:ascii="Times New Roman" w:hAnsi="Times New Roman" w:cs="Times New Roman"/>
          <w:sz w:val="28"/>
          <w:szCs w:val="28"/>
        </w:rPr>
        <w:t xml:space="preserve"> энергии, сил и мотиваци</w:t>
      </w:r>
      <w:r w:rsidR="003B11FE" w:rsidRPr="00CC05C6">
        <w:rPr>
          <w:rFonts w:ascii="Times New Roman" w:hAnsi="Times New Roman" w:cs="Times New Roman"/>
          <w:sz w:val="28"/>
          <w:szCs w:val="28"/>
        </w:rPr>
        <w:t>и</w:t>
      </w:r>
      <w:r w:rsidR="00D25623" w:rsidRPr="00CC05C6">
        <w:rPr>
          <w:rFonts w:ascii="Times New Roman" w:hAnsi="Times New Roman" w:cs="Times New Roman"/>
          <w:sz w:val="28"/>
          <w:szCs w:val="28"/>
        </w:rPr>
        <w:t xml:space="preserve">. </w:t>
      </w:r>
      <w:r w:rsidR="003B11FE" w:rsidRPr="00CC05C6">
        <w:rPr>
          <w:rFonts w:ascii="Times New Roman" w:hAnsi="Times New Roman" w:cs="Times New Roman"/>
          <w:sz w:val="28"/>
          <w:szCs w:val="28"/>
        </w:rPr>
        <w:t xml:space="preserve">Распространенным симптомом является также суицидальное поведение, что представляет огромную опасность, так как суицид является второй по значимости причиной смерти людей в возрасте 15-29 лет. Обычные негативные изменения настроения и нормальные эмоциональные реакции отличаются от психического расстройства: ухудшения не носят затяжного, постоянного характера, они чередуются со стабильным самочувствием и не влияют на качество жизни. </w:t>
      </w:r>
      <w:r w:rsidR="00676EC9" w:rsidRPr="00CC05C6">
        <w:rPr>
          <w:rFonts w:ascii="Times New Roman" w:hAnsi="Times New Roman" w:cs="Times New Roman"/>
          <w:sz w:val="28"/>
          <w:szCs w:val="28"/>
        </w:rPr>
        <w:t xml:space="preserve">Депрессию делят на множество видов, и в зависимости от количества симптомов и их тяжести, подразделяют на легкую, умеренную и тяжелую по течению. </w:t>
      </w:r>
      <w:r w:rsidR="00937CBF" w:rsidRPr="00CC05C6">
        <w:rPr>
          <w:rFonts w:ascii="Times New Roman" w:hAnsi="Times New Roman" w:cs="Times New Roman"/>
          <w:sz w:val="28"/>
          <w:szCs w:val="28"/>
        </w:rPr>
        <w:t xml:space="preserve">Депрессивные расстройства по своей природе бывают однополярные (настроение сохраняется в пределах одного </w:t>
      </w:r>
      <w:r w:rsidR="00937CBF" w:rsidRPr="00CC05C6">
        <w:rPr>
          <w:rFonts w:ascii="Times New Roman" w:hAnsi="Times New Roman" w:cs="Times New Roman"/>
          <w:sz w:val="28"/>
          <w:szCs w:val="28"/>
        </w:rPr>
        <w:lastRenderedPageBreak/>
        <w:t xml:space="preserve">«полюса», без фаз мании и </w:t>
      </w:r>
      <w:proofErr w:type="spellStart"/>
      <w:r w:rsidR="00937CBF" w:rsidRPr="00CC05C6">
        <w:rPr>
          <w:rFonts w:ascii="Times New Roman" w:hAnsi="Times New Roman" w:cs="Times New Roman"/>
          <w:sz w:val="28"/>
          <w:szCs w:val="28"/>
        </w:rPr>
        <w:t>гипомании</w:t>
      </w:r>
      <w:proofErr w:type="spellEnd"/>
      <w:r w:rsidR="00937CBF" w:rsidRPr="00CC05C6">
        <w:rPr>
          <w:rFonts w:ascii="Times New Roman" w:hAnsi="Times New Roman" w:cs="Times New Roman"/>
          <w:sz w:val="28"/>
          <w:szCs w:val="28"/>
        </w:rPr>
        <w:t xml:space="preserve">), и биполярные, в которых депрессивные фазы чередуются с маниакальными, основные симптомы которых сильно </w:t>
      </w:r>
      <w:r w:rsidR="00AF2969" w:rsidRPr="00CC05C6">
        <w:rPr>
          <w:rFonts w:ascii="Times New Roman" w:hAnsi="Times New Roman" w:cs="Times New Roman"/>
          <w:sz w:val="28"/>
          <w:szCs w:val="28"/>
        </w:rPr>
        <w:t>повышенное</w:t>
      </w:r>
      <w:r w:rsidR="00937CBF" w:rsidRPr="00CC05C6">
        <w:rPr>
          <w:rFonts w:ascii="Times New Roman" w:hAnsi="Times New Roman" w:cs="Times New Roman"/>
          <w:sz w:val="28"/>
          <w:szCs w:val="28"/>
        </w:rPr>
        <w:t xml:space="preserve"> настроение, чрезмерная психическая возбужденность</w:t>
      </w:r>
      <w:r w:rsidR="00AF2969" w:rsidRPr="00CC05C6">
        <w:rPr>
          <w:rFonts w:ascii="Times New Roman" w:hAnsi="Times New Roman" w:cs="Times New Roman"/>
          <w:sz w:val="28"/>
          <w:szCs w:val="28"/>
        </w:rPr>
        <w:t>. Представитель биполярного расстройства: биполярное аффективное расстройство.</w:t>
      </w:r>
    </w:p>
    <w:p w14:paraId="6983270E" w14:textId="072A265C" w:rsidR="00676EC9" w:rsidRPr="00CC05C6" w:rsidRDefault="00676EC9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Основные виды</w:t>
      </w:r>
      <w:r w:rsidR="00937CBF" w:rsidRPr="00CC05C6">
        <w:rPr>
          <w:rFonts w:ascii="Times New Roman" w:hAnsi="Times New Roman" w:cs="Times New Roman"/>
          <w:sz w:val="28"/>
          <w:szCs w:val="28"/>
        </w:rPr>
        <w:t xml:space="preserve"> однополярных</w:t>
      </w:r>
      <w:r w:rsidRPr="00CC05C6">
        <w:rPr>
          <w:rFonts w:ascii="Times New Roman" w:hAnsi="Times New Roman" w:cs="Times New Roman"/>
          <w:sz w:val="28"/>
          <w:szCs w:val="28"/>
        </w:rPr>
        <w:t xml:space="preserve"> депрессивн</w:t>
      </w:r>
      <w:r w:rsidR="00937CBF" w:rsidRPr="00CC05C6">
        <w:rPr>
          <w:rFonts w:ascii="Times New Roman" w:hAnsi="Times New Roman" w:cs="Times New Roman"/>
          <w:sz w:val="28"/>
          <w:szCs w:val="28"/>
        </w:rPr>
        <w:t>ых</w:t>
      </w:r>
      <w:r w:rsidRPr="00CC05C6">
        <w:rPr>
          <w:rFonts w:ascii="Times New Roman" w:hAnsi="Times New Roman" w:cs="Times New Roman"/>
          <w:sz w:val="28"/>
          <w:szCs w:val="28"/>
        </w:rPr>
        <w:t xml:space="preserve"> расстройств:</w:t>
      </w:r>
    </w:p>
    <w:p w14:paraId="546BDA85" w14:textId="40FA13BB" w:rsidR="00676EC9" w:rsidRPr="00CC05C6" w:rsidRDefault="00676EC9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i/>
          <w:iCs/>
          <w:sz w:val="28"/>
          <w:szCs w:val="28"/>
        </w:rPr>
        <w:t>Рекуррентное (скоротечное) депрессивное расстройство</w:t>
      </w:r>
      <w:r w:rsidR="00937CBF" w:rsidRPr="00CC05C6">
        <w:rPr>
          <w:rFonts w:ascii="Times New Roman" w:hAnsi="Times New Roman" w:cs="Times New Roman"/>
          <w:i/>
          <w:iCs/>
          <w:sz w:val="28"/>
          <w:szCs w:val="28"/>
        </w:rPr>
        <w:t xml:space="preserve"> или клиническая депрессия</w:t>
      </w:r>
      <w:r w:rsidRPr="00CC05C6">
        <w:rPr>
          <w:rFonts w:ascii="Times New Roman" w:hAnsi="Times New Roman" w:cs="Times New Roman"/>
          <w:sz w:val="28"/>
          <w:szCs w:val="28"/>
        </w:rPr>
        <w:t>: это повторяющиеся депрессивные эпизоды. Во время таких эпизодов человек находится в подавленном настроении, утрачивает интересы и не испытывает чувства радости,</w:t>
      </w:r>
      <w:r w:rsidR="00AF2969" w:rsidRPr="00CC05C6">
        <w:rPr>
          <w:rFonts w:ascii="Times New Roman" w:hAnsi="Times New Roman" w:cs="Times New Roman"/>
          <w:sz w:val="28"/>
          <w:szCs w:val="28"/>
        </w:rPr>
        <w:t xml:space="preserve"> имеет прочие симптомы. При такого рода расстройстве депрессивные фазы, которые могут длиться от несколько месяцев до нескольких лет, чередуются с фазами нормального настроения. Этот вид депрессивного расстройства может серьёзно затрагивать работоспособность.</w:t>
      </w:r>
    </w:p>
    <w:p w14:paraId="006104C3" w14:textId="6190FF17" w:rsidR="00AF2969" w:rsidRPr="00CC05C6" w:rsidRDefault="00AF2969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i/>
          <w:iCs/>
          <w:sz w:val="28"/>
          <w:szCs w:val="28"/>
        </w:rPr>
        <w:t>Малая депрессия, или депрессивный эпизод:</w:t>
      </w:r>
      <w:r w:rsidRPr="00CC05C6">
        <w:rPr>
          <w:rFonts w:ascii="Times New Roman" w:hAnsi="Times New Roman" w:cs="Times New Roman"/>
          <w:sz w:val="28"/>
          <w:szCs w:val="28"/>
        </w:rPr>
        <w:t xml:space="preserve"> этот вид не соответствует критериям клинической депрессии, но является наиболее распространенным. </w:t>
      </w:r>
      <w:r w:rsidR="00E34710" w:rsidRPr="00CC05C6">
        <w:rPr>
          <w:rFonts w:ascii="Times New Roman" w:hAnsi="Times New Roman" w:cs="Times New Roman"/>
          <w:sz w:val="28"/>
          <w:szCs w:val="28"/>
        </w:rPr>
        <w:t xml:space="preserve">При нем хотя-бы два симптома сохраняются продолжительное время. </w:t>
      </w:r>
      <w:r w:rsidRPr="00CC05C6">
        <w:rPr>
          <w:rFonts w:ascii="Times New Roman" w:hAnsi="Times New Roman" w:cs="Times New Roman"/>
          <w:sz w:val="28"/>
          <w:szCs w:val="28"/>
        </w:rPr>
        <w:t>Приблизительно треть заболевших людей испытыва</w:t>
      </w:r>
      <w:r w:rsidR="00D45A9C" w:rsidRPr="00CC05C6">
        <w:rPr>
          <w:rFonts w:ascii="Times New Roman" w:hAnsi="Times New Roman" w:cs="Times New Roman"/>
          <w:sz w:val="28"/>
          <w:szCs w:val="28"/>
        </w:rPr>
        <w:t>ли</w:t>
      </w:r>
      <w:r w:rsidRPr="00CC05C6">
        <w:rPr>
          <w:rFonts w:ascii="Times New Roman" w:hAnsi="Times New Roman" w:cs="Times New Roman"/>
          <w:sz w:val="28"/>
          <w:szCs w:val="28"/>
        </w:rPr>
        <w:t xml:space="preserve"> лишь один эпизод, или «фазу», на протяжении жизни. Тем не менее, если человек не получает соответствующего лечения депрессии, существует риск повторных депрессивных эпизодов в будущем. Депрессивные эпизоды всегда в той или иной степени затрагивают работоспособность человека.</w:t>
      </w:r>
    </w:p>
    <w:p w14:paraId="3442E927" w14:textId="11837237" w:rsidR="00676EC9" w:rsidRPr="00CC05C6" w:rsidRDefault="00E34710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i/>
          <w:iCs/>
          <w:sz w:val="28"/>
          <w:szCs w:val="28"/>
        </w:rPr>
        <w:t>Дистимия, или хроническая депрессия</w:t>
      </w:r>
      <w:r w:rsidRPr="00CC05C6">
        <w:rPr>
          <w:rFonts w:ascii="Times New Roman" w:hAnsi="Times New Roman" w:cs="Times New Roman"/>
          <w:sz w:val="28"/>
          <w:szCs w:val="28"/>
        </w:rPr>
        <w:t xml:space="preserve">: проявляется более мягкими и менее выраженными симптомами, чем депрессивный эпизод или </w:t>
      </w:r>
      <w:proofErr w:type="spellStart"/>
      <w:r w:rsidRPr="00CC05C6">
        <w:rPr>
          <w:rFonts w:ascii="Times New Roman" w:hAnsi="Times New Roman" w:cs="Times New Roman"/>
          <w:sz w:val="28"/>
          <w:szCs w:val="28"/>
        </w:rPr>
        <w:t>реккурентная</w:t>
      </w:r>
      <w:proofErr w:type="spellEnd"/>
      <w:r w:rsidRPr="00CC05C6">
        <w:rPr>
          <w:rFonts w:ascii="Times New Roman" w:hAnsi="Times New Roman" w:cs="Times New Roman"/>
          <w:sz w:val="28"/>
          <w:szCs w:val="28"/>
        </w:rPr>
        <w:t xml:space="preserve"> депрессия. Тем не менее, расстройство является постоянным, симптомы длятся минимум два года. Этот тип депрессии иногда переходит в более тяжелую форму (большой депрессивный эпизод) и если это случается, то такое состояние называется </w:t>
      </w:r>
      <w:r w:rsidRPr="00CC05C6">
        <w:rPr>
          <w:rFonts w:ascii="Times New Roman" w:hAnsi="Times New Roman" w:cs="Times New Roman"/>
          <w:i/>
          <w:iCs/>
          <w:sz w:val="28"/>
          <w:szCs w:val="28"/>
        </w:rPr>
        <w:t>двойной депрессией</w:t>
      </w:r>
      <w:r w:rsidRPr="00CC05C6">
        <w:rPr>
          <w:rFonts w:ascii="Times New Roman" w:hAnsi="Times New Roman" w:cs="Times New Roman"/>
          <w:sz w:val="28"/>
          <w:szCs w:val="28"/>
        </w:rPr>
        <w:t>.</w:t>
      </w:r>
    </w:p>
    <w:p w14:paraId="2DCF5867" w14:textId="2AF0B3C8" w:rsidR="00676EC9" w:rsidRPr="00CC05C6" w:rsidRDefault="00E34710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lastRenderedPageBreak/>
        <w:t>Выделяют также постнатальную депрессию (развивается после родов), атипичную депрессию (характеризуется также эмоциональной реактивностью, увеличением веса</w:t>
      </w:r>
      <w:r w:rsidR="00763758" w:rsidRPr="00CC05C6">
        <w:rPr>
          <w:rFonts w:ascii="Times New Roman" w:hAnsi="Times New Roman" w:cs="Times New Roman"/>
          <w:sz w:val="28"/>
          <w:szCs w:val="28"/>
        </w:rPr>
        <w:t>, паническими атаками</w:t>
      </w:r>
      <w:r w:rsidRPr="00CC05C6">
        <w:rPr>
          <w:rFonts w:ascii="Times New Roman" w:hAnsi="Times New Roman" w:cs="Times New Roman"/>
          <w:sz w:val="28"/>
          <w:szCs w:val="28"/>
        </w:rPr>
        <w:t xml:space="preserve"> и повышенным аппетитом), смешанную тревожную депрессию (сочетается с тревожной симптоматикой), </w:t>
      </w:r>
      <w:r w:rsidR="00FE1BAB" w:rsidRPr="00CC05C6">
        <w:rPr>
          <w:rFonts w:ascii="Times New Roman" w:hAnsi="Times New Roman" w:cs="Times New Roman"/>
          <w:sz w:val="28"/>
          <w:szCs w:val="28"/>
        </w:rPr>
        <w:t>депрессивный психотический эпизод (симптомы сочетаются с бредом и психозом) и сезонную депрессию (похож</w:t>
      </w:r>
      <w:r w:rsidR="00763758" w:rsidRPr="00CC05C6">
        <w:rPr>
          <w:rFonts w:ascii="Times New Roman" w:hAnsi="Times New Roman" w:cs="Times New Roman"/>
          <w:sz w:val="28"/>
          <w:szCs w:val="28"/>
        </w:rPr>
        <w:t>а</w:t>
      </w:r>
      <w:r w:rsidR="00FE1BAB" w:rsidRPr="00CC05C6">
        <w:rPr>
          <w:rFonts w:ascii="Times New Roman" w:hAnsi="Times New Roman" w:cs="Times New Roman"/>
          <w:sz w:val="28"/>
          <w:szCs w:val="28"/>
        </w:rPr>
        <w:t xml:space="preserve"> на атипичную депрессию и появля</w:t>
      </w:r>
      <w:r w:rsidR="00763758" w:rsidRPr="00CC05C6">
        <w:rPr>
          <w:rFonts w:ascii="Times New Roman" w:hAnsi="Times New Roman" w:cs="Times New Roman"/>
          <w:sz w:val="28"/>
          <w:szCs w:val="28"/>
        </w:rPr>
        <w:t>ется чаще осенью или зимой).</w:t>
      </w:r>
    </w:p>
    <w:p w14:paraId="6F2DDAEB" w14:textId="6147710F" w:rsidR="00763758" w:rsidRPr="00CC05C6" w:rsidRDefault="00763758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Однозначно то, что депрессия развивается в результате взаимодействия биологических, социальных и психологических факторов, он</w:t>
      </w:r>
      <w:r w:rsidR="00721B00" w:rsidRPr="00CC05C6">
        <w:rPr>
          <w:rFonts w:ascii="Times New Roman" w:hAnsi="Times New Roman" w:cs="Times New Roman"/>
          <w:sz w:val="28"/>
          <w:szCs w:val="28"/>
        </w:rPr>
        <w:t>а</w:t>
      </w:r>
      <w:r w:rsidRPr="00CC05C6">
        <w:rPr>
          <w:rFonts w:ascii="Times New Roman" w:hAnsi="Times New Roman" w:cs="Times New Roman"/>
          <w:sz w:val="28"/>
          <w:szCs w:val="28"/>
        </w:rPr>
        <w:t xml:space="preserve"> имеет </w:t>
      </w:r>
      <w:proofErr w:type="spellStart"/>
      <w:r w:rsidRPr="00CC05C6">
        <w:rPr>
          <w:rFonts w:ascii="Times New Roman" w:hAnsi="Times New Roman" w:cs="Times New Roman"/>
          <w:sz w:val="28"/>
          <w:szCs w:val="28"/>
        </w:rPr>
        <w:t>биопсихосоциальную</w:t>
      </w:r>
      <w:proofErr w:type="spellEnd"/>
      <w:r w:rsidRPr="00CC05C6">
        <w:rPr>
          <w:rFonts w:ascii="Times New Roman" w:hAnsi="Times New Roman" w:cs="Times New Roman"/>
          <w:sz w:val="28"/>
          <w:szCs w:val="28"/>
        </w:rPr>
        <w:t xml:space="preserve"> природу</w:t>
      </w:r>
      <w:r w:rsidR="00721B00" w:rsidRPr="00CC05C6">
        <w:rPr>
          <w:rFonts w:ascii="Times New Roman" w:hAnsi="Times New Roman" w:cs="Times New Roman"/>
          <w:sz w:val="28"/>
          <w:szCs w:val="28"/>
        </w:rPr>
        <w:t xml:space="preserve"> и у каждого человека проявляется </w:t>
      </w:r>
      <w:proofErr w:type="gramStart"/>
      <w:r w:rsidR="00721B00" w:rsidRPr="00CC05C6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="00721B00" w:rsidRPr="00CC05C6">
        <w:rPr>
          <w:rFonts w:ascii="Times New Roman" w:hAnsi="Times New Roman" w:cs="Times New Roman"/>
          <w:sz w:val="28"/>
          <w:szCs w:val="28"/>
        </w:rPr>
        <w:t>.</w:t>
      </w:r>
      <w:r w:rsidRPr="00CC05C6">
        <w:rPr>
          <w:rFonts w:ascii="Times New Roman" w:hAnsi="Times New Roman" w:cs="Times New Roman"/>
          <w:sz w:val="28"/>
          <w:szCs w:val="28"/>
        </w:rPr>
        <w:t xml:space="preserve"> Она может с большей вероятностью развиться у людей, переживших травматическое событие (смерть близкого человека, потеря работы и другое)</w:t>
      </w:r>
      <w:r w:rsidR="00721B00" w:rsidRPr="00CC05C6">
        <w:rPr>
          <w:rFonts w:ascii="Times New Roman" w:hAnsi="Times New Roman" w:cs="Times New Roman"/>
          <w:sz w:val="28"/>
          <w:szCs w:val="28"/>
        </w:rPr>
        <w:t>, но чаще всего нельзя выделять лишь один фактор, вызвавший появление заболевания.</w:t>
      </w:r>
      <w:r w:rsidR="009F7BF1" w:rsidRPr="00CC05C6">
        <w:rPr>
          <w:rFonts w:ascii="Times New Roman" w:hAnsi="Times New Roman" w:cs="Times New Roman"/>
          <w:sz w:val="28"/>
          <w:szCs w:val="28"/>
        </w:rPr>
        <w:t xml:space="preserve"> Причинами, вызвавшими симптомы заболевания в случае </w:t>
      </w:r>
      <w:proofErr w:type="gramStart"/>
      <w:r w:rsidR="009F7BF1" w:rsidRPr="00CC05C6">
        <w:rPr>
          <w:rFonts w:ascii="Times New Roman" w:hAnsi="Times New Roman" w:cs="Times New Roman"/>
          <w:sz w:val="28"/>
          <w:szCs w:val="28"/>
        </w:rPr>
        <w:t>психосоциальных факторов</w:t>
      </w:r>
      <w:proofErr w:type="gramEnd"/>
      <w:r w:rsidR="009F7BF1" w:rsidRPr="00CC05C6">
        <w:rPr>
          <w:rFonts w:ascii="Times New Roman" w:hAnsi="Times New Roman" w:cs="Times New Roman"/>
          <w:sz w:val="28"/>
          <w:szCs w:val="28"/>
        </w:rPr>
        <w:t xml:space="preserve"> являются иррациональные мысли и суждения человека об окружающих и самом себе. </w:t>
      </w:r>
      <w:r w:rsidR="00721B00" w:rsidRPr="00CC05C6">
        <w:rPr>
          <w:rFonts w:ascii="Times New Roman" w:hAnsi="Times New Roman" w:cs="Times New Roman"/>
          <w:sz w:val="28"/>
          <w:szCs w:val="28"/>
        </w:rPr>
        <w:t xml:space="preserve"> Другие факторы, такие как генетические, изменения в уровне гормонов, </w:t>
      </w:r>
      <w:r w:rsidR="00D3000C" w:rsidRPr="00CC05C6">
        <w:rPr>
          <w:rFonts w:ascii="Times New Roman" w:hAnsi="Times New Roman" w:cs="Times New Roman"/>
          <w:sz w:val="28"/>
          <w:szCs w:val="28"/>
        </w:rPr>
        <w:t xml:space="preserve">прием различных препаратов, </w:t>
      </w:r>
      <w:r w:rsidR="00721B00" w:rsidRPr="00CC05C6">
        <w:rPr>
          <w:rFonts w:ascii="Times New Roman" w:hAnsi="Times New Roman" w:cs="Times New Roman"/>
          <w:sz w:val="28"/>
          <w:szCs w:val="28"/>
        </w:rPr>
        <w:t>медицинские заболевания</w:t>
      </w:r>
      <w:r w:rsidR="00D3000C" w:rsidRPr="00CC05C6">
        <w:rPr>
          <w:rFonts w:ascii="Times New Roman" w:hAnsi="Times New Roman" w:cs="Times New Roman"/>
          <w:sz w:val="28"/>
          <w:szCs w:val="28"/>
        </w:rPr>
        <w:t xml:space="preserve"> (неврологические и сердечно-сосудистые болезни) </w:t>
      </w:r>
      <w:r w:rsidR="00721B00" w:rsidRPr="00CC05C6">
        <w:rPr>
          <w:rFonts w:ascii="Times New Roman" w:hAnsi="Times New Roman" w:cs="Times New Roman"/>
          <w:sz w:val="28"/>
          <w:szCs w:val="28"/>
        </w:rPr>
        <w:t>и стресс способствуют возникновению и поддержанию депрессии. Любой из этих факторов или их сочетание приводят к изменениям в физиологии мозга и трудностям в адаптации к внешним и внутренним событиям, что и обусловливает симптомы депрессии.</w:t>
      </w:r>
    </w:p>
    <w:p w14:paraId="34F1B5D8" w14:textId="48BDBD4A" w:rsidR="00721B00" w:rsidRPr="00CC05C6" w:rsidRDefault="00721B00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Из исследований известна генетическая составляющая депрессии, но пока не удалось выявить конкретный ген, который вызывает возникновение депрессивного эпизода. Многие исследования (в том числе демографические и близнецовый методы) показали, что вероятность развития расстройства у людей, чьи родственники страдали депрессией в три раза больше по сравнению с людьми, не имеющими заболевани</w:t>
      </w:r>
      <w:r w:rsidR="002629F4" w:rsidRPr="00CC05C6">
        <w:rPr>
          <w:rFonts w:ascii="Times New Roman" w:hAnsi="Times New Roman" w:cs="Times New Roman"/>
          <w:sz w:val="28"/>
          <w:szCs w:val="28"/>
        </w:rPr>
        <w:t>я</w:t>
      </w:r>
      <w:r w:rsidRPr="00CC05C6">
        <w:rPr>
          <w:rFonts w:ascii="Times New Roman" w:hAnsi="Times New Roman" w:cs="Times New Roman"/>
          <w:sz w:val="28"/>
          <w:szCs w:val="28"/>
        </w:rPr>
        <w:t xml:space="preserve"> в семье. Также есть данные о том, что </w:t>
      </w:r>
      <w:r w:rsidR="00D3000C" w:rsidRPr="00CC05C6">
        <w:rPr>
          <w:rFonts w:ascii="Times New Roman" w:hAnsi="Times New Roman" w:cs="Times New Roman"/>
          <w:sz w:val="28"/>
          <w:szCs w:val="28"/>
        </w:rPr>
        <w:t xml:space="preserve">депрессию можно рассматривать как эволюционно закрепившийся </w:t>
      </w:r>
      <w:r w:rsidR="00D3000C" w:rsidRPr="00CC05C6">
        <w:rPr>
          <w:rFonts w:ascii="Times New Roman" w:hAnsi="Times New Roman" w:cs="Times New Roman"/>
          <w:sz w:val="28"/>
          <w:szCs w:val="28"/>
        </w:rPr>
        <w:lastRenderedPageBreak/>
        <w:t>механизм мышления, при котором человеку легче сосредоточиться на сложных задачах, в этом помогает избегающие поведение при депрессии.</w:t>
      </w:r>
    </w:p>
    <w:p w14:paraId="7A403FAE" w14:textId="5688D552" w:rsidR="009F7BF1" w:rsidRPr="00CC05C6" w:rsidRDefault="009F7BF1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Однако основными теориями происхождения депрессии является </w:t>
      </w:r>
      <w:proofErr w:type="spellStart"/>
      <w:r w:rsidRPr="00CC05C6">
        <w:rPr>
          <w:rFonts w:ascii="Times New Roman" w:hAnsi="Times New Roman" w:cs="Times New Roman"/>
          <w:sz w:val="28"/>
          <w:szCs w:val="28"/>
        </w:rPr>
        <w:t>моноаминовая</w:t>
      </w:r>
      <w:proofErr w:type="spellEnd"/>
      <w:r w:rsidRPr="00CC05C6">
        <w:rPr>
          <w:rFonts w:ascii="Times New Roman" w:hAnsi="Times New Roman" w:cs="Times New Roman"/>
          <w:sz w:val="28"/>
          <w:szCs w:val="28"/>
        </w:rPr>
        <w:t xml:space="preserve"> теория</w:t>
      </w:r>
      <w:r w:rsidR="00D3000C" w:rsidRPr="00CC05C6">
        <w:rPr>
          <w:rFonts w:ascii="Times New Roman" w:hAnsi="Times New Roman" w:cs="Times New Roman"/>
          <w:sz w:val="28"/>
          <w:szCs w:val="28"/>
        </w:rPr>
        <w:t xml:space="preserve"> </w:t>
      </w:r>
      <w:r w:rsidR="0069683F" w:rsidRPr="00CC05C6">
        <w:rPr>
          <w:rFonts w:ascii="Times New Roman" w:hAnsi="Times New Roman" w:cs="Times New Roman"/>
          <w:sz w:val="28"/>
          <w:szCs w:val="28"/>
        </w:rPr>
        <w:t>и нейротрофическая гипотеза (</w:t>
      </w:r>
      <w:r w:rsidR="0069683F" w:rsidRPr="00CC05C6">
        <w:rPr>
          <w:rFonts w:ascii="Times New Roman" w:hAnsi="Times New Roman" w:cs="Times New Roman"/>
          <w:sz w:val="28"/>
          <w:szCs w:val="28"/>
          <w:lang w:val="en-US"/>
        </w:rPr>
        <w:t>BDNF</w:t>
      </w:r>
      <w:r w:rsidR="0069683F" w:rsidRPr="00CC05C6">
        <w:rPr>
          <w:rFonts w:ascii="Times New Roman" w:hAnsi="Times New Roman" w:cs="Times New Roman"/>
          <w:sz w:val="28"/>
          <w:szCs w:val="28"/>
        </w:rPr>
        <w:t xml:space="preserve">, англ. </w:t>
      </w:r>
      <w:proofErr w:type="spellStart"/>
      <w:r w:rsidR="0069683F" w:rsidRPr="00CC05C6">
        <w:rPr>
          <w:rFonts w:ascii="Times New Roman" w:hAnsi="Times New Roman" w:cs="Times New Roman"/>
          <w:sz w:val="28"/>
          <w:szCs w:val="28"/>
        </w:rPr>
        <w:t>brain-derived</w:t>
      </w:r>
      <w:proofErr w:type="spellEnd"/>
      <w:r w:rsidR="0069683F" w:rsidRPr="00CC05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83F" w:rsidRPr="00CC05C6">
        <w:rPr>
          <w:rFonts w:ascii="Times New Roman" w:hAnsi="Times New Roman" w:cs="Times New Roman"/>
          <w:sz w:val="28"/>
          <w:szCs w:val="28"/>
        </w:rPr>
        <w:t>neurotrophic</w:t>
      </w:r>
      <w:proofErr w:type="spellEnd"/>
      <w:r w:rsidR="0069683F" w:rsidRPr="00CC05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83F" w:rsidRPr="00CC05C6">
        <w:rPr>
          <w:rFonts w:ascii="Times New Roman" w:hAnsi="Times New Roman" w:cs="Times New Roman"/>
          <w:sz w:val="28"/>
          <w:szCs w:val="28"/>
        </w:rPr>
        <w:t>factor</w:t>
      </w:r>
      <w:proofErr w:type="spellEnd"/>
      <w:r w:rsidR="0069683F" w:rsidRPr="00CC05C6">
        <w:rPr>
          <w:rFonts w:ascii="Times New Roman" w:hAnsi="Times New Roman" w:cs="Times New Roman"/>
          <w:sz w:val="28"/>
          <w:szCs w:val="28"/>
        </w:rPr>
        <w:t>)</w:t>
      </w:r>
    </w:p>
    <w:p w14:paraId="7BBB22C2" w14:textId="379BD3F4" w:rsidR="00A93F30" w:rsidRDefault="0069683F" w:rsidP="00B849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5C6">
        <w:rPr>
          <w:rFonts w:ascii="Times New Roman" w:hAnsi="Times New Roman" w:cs="Times New Roman"/>
          <w:i/>
          <w:iCs/>
          <w:sz w:val="28"/>
          <w:szCs w:val="28"/>
        </w:rPr>
        <w:t>Моноаминовая</w:t>
      </w:r>
      <w:proofErr w:type="spellEnd"/>
      <w:r w:rsidRPr="00CC05C6">
        <w:rPr>
          <w:rFonts w:ascii="Times New Roman" w:hAnsi="Times New Roman" w:cs="Times New Roman"/>
          <w:i/>
          <w:iCs/>
          <w:sz w:val="28"/>
          <w:szCs w:val="28"/>
        </w:rPr>
        <w:t xml:space="preserve"> теория </w:t>
      </w:r>
      <w:r w:rsidRPr="00CC05C6">
        <w:rPr>
          <w:rFonts w:ascii="Times New Roman" w:hAnsi="Times New Roman" w:cs="Times New Roman"/>
          <w:sz w:val="28"/>
          <w:szCs w:val="28"/>
        </w:rPr>
        <w:t xml:space="preserve">гласит, что недостаток серотонина, норадреналина и дофамина (моноамины, вещества, содержащие одну аминогруппу (-NH2)) в организме человека </w:t>
      </w:r>
      <w:r w:rsidR="00A93F30" w:rsidRPr="00CC05C6">
        <w:rPr>
          <w:rFonts w:ascii="Times New Roman" w:hAnsi="Times New Roman" w:cs="Times New Roman"/>
          <w:sz w:val="28"/>
          <w:szCs w:val="28"/>
        </w:rPr>
        <w:t>вызыва</w:t>
      </w:r>
      <w:r w:rsidR="00837BF2">
        <w:rPr>
          <w:rFonts w:ascii="Times New Roman" w:hAnsi="Times New Roman" w:cs="Times New Roman"/>
          <w:sz w:val="28"/>
          <w:szCs w:val="28"/>
        </w:rPr>
        <w:t xml:space="preserve">ет </w:t>
      </w:r>
      <w:r w:rsidR="00A93F30" w:rsidRPr="00CC05C6">
        <w:rPr>
          <w:rFonts w:ascii="Times New Roman" w:hAnsi="Times New Roman" w:cs="Times New Roman"/>
          <w:sz w:val="28"/>
          <w:szCs w:val="28"/>
        </w:rPr>
        <w:t>нарушения в работе ЦНС и некоторых областей мозга, отвечающих за депрессивную симптоматику.</w:t>
      </w:r>
      <w:r w:rsidR="00336E48" w:rsidRPr="00CC05C6">
        <w:rPr>
          <w:rFonts w:ascii="Times New Roman" w:hAnsi="Times New Roman" w:cs="Times New Roman"/>
          <w:sz w:val="28"/>
          <w:szCs w:val="28"/>
        </w:rPr>
        <w:t xml:space="preserve"> Следовательно, в организме больного нарушено производство или восприятие серотонина</w:t>
      </w:r>
      <w:r w:rsidR="00675D5A" w:rsidRPr="00CC05C6">
        <w:rPr>
          <w:rFonts w:ascii="Times New Roman" w:hAnsi="Times New Roman" w:cs="Times New Roman"/>
          <w:sz w:val="28"/>
          <w:szCs w:val="28"/>
        </w:rPr>
        <w:t>.</w:t>
      </w:r>
      <w:r w:rsidR="00A93F30" w:rsidRPr="00CC05C6">
        <w:rPr>
          <w:rFonts w:ascii="Times New Roman" w:hAnsi="Times New Roman" w:cs="Times New Roman"/>
          <w:sz w:val="28"/>
          <w:szCs w:val="28"/>
        </w:rPr>
        <w:t xml:space="preserve"> Подробнее </w:t>
      </w:r>
      <w:r w:rsidR="00026BDF" w:rsidRPr="00CC05C6">
        <w:rPr>
          <w:rFonts w:ascii="Times New Roman" w:hAnsi="Times New Roman" w:cs="Times New Roman"/>
          <w:sz w:val="28"/>
          <w:szCs w:val="28"/>
        </w:rPr>
        <w:t xml:space="preserve">механизм </w:t>
      </w:r>
      <w:proofErr w:type="spellStart"/>
      <w:r w:rsidR="00A93F30" w:rsidRPr="00CC05C6">
        <w:rPr>
          <w:rFonts w:ascii="Times New Roman" w:hAnsi="Times New Roman" w:cs="Times New Roman"/>
          <w:sz w:val="28"/>
          <w:szCs w:val="28"/>
        </w:rPr>
        <w:t>моноаминов</w:t>
      </w:r>
      <w:r w:rsidR="00026BDF" w:rsidRPr="00CC05C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26BDF" w:rsidRPr="00CC05C6">
        <w:rPr>
          <w:rFonts w:ascii="Times New Roman" w:hAnsi="Times New Roman" w:cs="Times New Roman"/>
          <w:sz w:val="28"/>
          <w:szCs w:val="28"/>
        </w:rPr>
        <w:t xml:space="preserve"> </w:t>
      </w:r>
      <w:r w:rsidR="00A93F30" w:rsidRPr="00CC05C6">
        <w:rPr>
          <w:rFonts w:ascii="Times New Roman" w:hAnsi="Times New Roman" w:cs="Times New Roman"/>
          <w:sz w:val="28"/>
          <w:szCs w:val="28"/>
        </w:rPr>
        <w:t>теори</w:t>
      </w:r>
      <w:r w:rsidR="00026BDF" w:rsidRPr="00CC05C6">
        <w:rPr>
          <w:rFonts w:ascii="Times New Roman" w:hAnsi="Times New Roman" w:cs="Times New Roman"/>
          <w:sz w:val="28"/>
          <w:szCs w:val="28"/>
        </w:rPr>
        <w:t xml:space="preserve">и </w:t>
      </w:r>
      <w:r w:rsidR="00A93F30" w:rsidRPr="00CC05C6">
        <w:rPr>
          <w:rFonts w:ascii="Times New Roman" w:hAnsi="Times New Roman" w:cs="Times New Roman"/>
          <w:sz w:val="28"/>
          <w:szCs w:val="28"/>
        </w:rPr>
        <w:t xml:space="preserve">представлен на рисунке </w:t>
      </w:r>
      <w:r w:rsidR="000E0683">
        <w:rPr>
          <w:rFonts w:ascii="Times New Roman" w:hAnsi="Times New Roman" w:cs="Times New Roman"/>
          <w:sz w:val="28"/>
          <w:szCs w:val="28"/>
        </w:rPr>
        <w:t>1</w:t>
      </w:r>
      <w:r w:rsidR="00A93F30" w:rsidRPr="00CC05C6">
        <w:rPr>
          <w:rFonts w:ascii="Times New Roman" w:hAnsi="Times New Roman" w:cs="Times New Roman"/>
          <w:sz w:val="28"/>
          <w:szCs w:val="28"/>
        </w:rPr>
        <w:t>.</w:t>
      </w:r>
    </w:p>
    <w:p w14:paraId="5066B421" w14:textId="77777777" w:rsidR="000E0683" w:rsidRDefault="000E0683" w:rsidP="000E0683">
      <w:pPr>
        <w:keepNext/>
        <w:jc w:val="center"/>
      </w:pPr>
      <w:r w:rsidRPr="00A93F30">
        <w:rPr>
          <w:noProof/>
        </w:rPr>
        <w:drawing>
          <wp:inline distT="0" distB="0" distL="0" distR="0" wp14:anchorId="1CBE5D10" wp14:editId="4F204264">
            <wp:extent cx="4403039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291" t="26424" b="26372"/>
                    <a:stretch/>
                  </pic:blipFill>
                  <pic:spPr bwMode="auto">
                    <a:xfrm>
                      <a:off x="0" y="0"/>
                      <a:ext cx="4489027" cy="1398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46872E" w14:textId="77777777" w:rsidR="000E0683" w:rsidRDefault="000E0683" w:rsidP="000E0683">
      <w:pPr>
        <w:pStyle w:val="a5"/>
        <w:keepNext/>
        <w:jc w:val="center"/>
      </w:pPr>
      <w:r w:rsidRPr="00026BDF">
        <w:rPr>
          <w:noProof/>
        </w:rPr>
        <w:drawing>
          <wp:inline distT="0" distB="0" distL="0" distR="0" wp14:anchorId="46F7A513" wp14:editId="4EE7020C">
            <wp:extent cx="5597781" cy="3724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241" cy="373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D22AA" w14:textId="2A5AE2C8" w:rsidR="00B8492E" w:rsidRPr="00B8492E" w:rsidRDefault="000E0683" w:rsidP="000E06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  <w:r>
        <w:t xml:space="preserve">. Механизм </w:t>
      </w:r>
      <w:proofErr w:type="spellStart"/>
      <w:r>
        <w:t>моноаминовой</w:t>
      </w:r>
      <w:proofErr w:type="spellEnd"/>
      <w:r>
        <w:t xml:space="preserve"> теории.</w:t>
      </w:r>
    </w:p>
    <w:p w14:paraId="4984085F" w14:textId="3F4A0EC3" w:rsidR="00A93F30" w:rsidRPr="00CC05C6" w:rsidRDefault="00ED7B82" w:rsidP="00CC05C6">
      <w:pPr>
        <w:pStyle w:val="a5"/>
        <w:jc w:val="both"/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</w:pPr>
      <w:r w:rsidRPr="00CC05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Нейротрофическая теория</w:t>
      </w:r>
      <w:r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 xml:space="preserve"> заключается в том, что недостаток </w:t>
      </w:r>
      <w:r w:rsidR="00D66C0C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 xml:space="preserve">мозгового </w:t>
      </w:r>
      <w:proofErr w:type="spellStart"/>
      <w:r w:rsidR="00D66C0C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нейтротрофического</w:t>
      </w:r>
      <w:proofErr w:type="spellEnd"/>
      <w:r w:rsidR="00D66C0C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 xml:space="preserve"> фактора (белок, кодируемый геном BDNF. Он относится к </w:t>
      </w:r>
      <w:proofErr w:type="spellStart"/>
      <w:r w:rsidR="00D66C0C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нейротрофинам</w:t>
      </w:r>
      <w:proofErr w:type="spellEnd"/>
      <w:r w:rsidR="00D66C0C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, веществам, стимулирующим и поддерживающим развитие нейронов)</w:t>
      </w:r>
      <w:r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 xml:space="preserve"> </w:t>
      </w:r>
      <w:r w:rsidR="00847F85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нарушает механизм закрепления связей между нейронами, из-за чего нарушается работа различных областей мозга. Это приводит к развитию депрессивных расстройств.</w:t>
      </w:r>
      <w:r w:rsidR="00336E48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 xml:space="preserve"> Подробнее нейротрофическую теорию описывает рисунок </w:t>
      </w:r>
      <w:r w:rsidR="000E0683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2</w:t>
      </w:r>
      <w:r w:rsidR="00336E48" w:rsidRPr="00CC05C6">
        <w:rPr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  <w:t>.</w:t>
      </w:r>
    </w:p>
    <w:p w14:paraId="1786B5D4" w14:textId="77777777" w:rsidR="00336E48" w:rsidRDefault="00336E48" w:rsidP="00837BF2">
      <w:pPr>
        <w:keepNext/>
        <w:jc w:val="center"/>
      </w:pPr>
      <w:r w:rsidRPr="00336E48">
        <w:rPr>
          <w:noProof/>
        </w:rPr>
        <w:drawing>
          <wp:inline distT="0" distB="0" distL="0" distR="0" wp14:anchorId="70FE07C9" wp14:editId="74F86D56">
            <wp:extent cx="4267200" cy="2823464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82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F6D16" w14:textId="0BB29468" w:rsidR="00336E48" w:rsidRPr="00336E48" w:rsidRDefault="00336E48" w:rsidP="00837BF2">
      <w:pPr>
        <w:pStyle w:val="a5"/>
        <w:jc w:val="center"/>
      </w:pPr>
      <w:r>
        <w:t xml:space="preserve">Рисунок </w:t>
      </w:r>
      <w:fldSimple w:instr=" SEQ Рисунок \* ARABIC ">
        <w:r w:rsidR="000E0683">
          <w:rPr>
            <w:noProof/>
          </w:rPr>
          <w:t>2</w:t>
        </w:r>
      </w:fldSimple>
      <w:r>
        <w:t xml:space="preserve">. Механизм регуляции </w:t>
      </w:r>
      <w:proofErr w:type="spellStart"/>
      <w:r>
        <w:t>нейропластичности</w:t>
      </w:r>
      <w:proofErr w:type="spellEnd"/>
      <w:r>
        <w:t xml:space="preserve"> (нейротрофического фактора) при депрессии.</w:t>
      </w:r>
    </w:p>
    <w:p w14:paraId="5782F4C1" w14:textId="5FD7DDD5" w:rsidR="00847F85" w:rsidRPr="00CC05C6" w:rsidRDefault="00847F85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В лечении депрессии применяются два основных метода- фармакотерапия (медикаментозное лечение) и психотерапия. </w:t>
      </w:r>
      <w:r w:rsidR="00675D5A" w:rsidRPr="00CC05C6">
        <w:rPr>
          <w:rFonts w:ascii="Times New Roman" w:hAnsi="Times New Roman" w:cs="Times New Roman"/>
          <w:sz w:val="28"/>
          <w:szCs w:val="28"/>
        </w:rPr>
        <w:t>Они могут как сочетаться, так и использоваться в отдельности. Исследования показали, что психотерапия не менее эффективна чем фармакотерапия даже в тяжелых случаях заболевания.</w:t>
      </w:r>
    </w:p>
    <w:p w14:paraId="3CF185CE" w14:textId="2F96D9A6" w:rsidR="00336E48" w:rsidRPr="00CC05C6" w:rsidRDefault="00336E48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Основные препараты при медикаментозном лечении- антидепрессанты (селективные ингибиторы обратного захвата серотонина СИОЗС). Они задерживают молекулы серотонина в синаптической щели мозга, это повышает концентрацию серотонина в ЦНС и в дальнейшем усиливают его стимуляцию. </w:t>
      </w:r>
      <w:r w:rsidR="00675D5A" w:rsidRPr="00CC05C6">
        <w:rPr>
          <w:rFonts w:ascii="Times New Roman" w:hAnsi="Times New Roman" w:cs="Times New Roman"/>
          <w:sz w:val="28"/>
          <w:szCs w:val="28"/>
        </w:rPr>
        <w:t xml:space="preserve">Это влияет также на повышение уровня нейротрофического фактора. </w:t>
      </w:r>
    </w:p>
    <w:p w14:paraId="492881E2" w14:textId="26138AE3" w:rsidR="00675D5A" w:rsidRPr="00CC05C6" w:rsidRDefault="00675D5A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В лечении деп</w:t>
      </w:r>
      <w:r w:rsidR="00360780" w:rsidRPr="00CC05C6">
        <w:rPr>
          <w:rFonts w:ascii="Times New Roman" w:hAnsi="Times New Roman" w:cs="Times New Roman"/>
          <w:sz w:val="28"/>
          <w:szCs w:val="28"/>
        </w:rPr>
        <w:t>р</w:t>
      </w:r>
      <w:r w:rsidRPr="00CC05C6">
        <w:rPr>
          <w:rFonts w:ascii="Times New Roman" w:hAnsi="Times New Roman" w:cs="Times New Roman"/>
          <w:sz w:val="28"/>
          <w:szCs w:val="28"/>
        </w:rPr>
        <w:t>ессивных расстройств психотерапие</w:t>
      </w:r>
      <w:r w:rsidR="00D81D4E" w:rsidRPr="00CC05C6">
        <w:rPr>
          <w:rFonts w:ascii="Times New Roman" w:hAnsi="Times New Roman" w:cs="Times New Roman"/>
          <w:sz w:val="28"/>
          <w:szCs w:val="28"/>
        </w:rPr>
        <w:t>й</w:t>
      </w:r>
      <w:r w:rsidRPr="00CC05C6">
        <w:rPr>
          <w:rFonts w:ascii="Times New Roman" w:hAnsi="Times New Roman" w:cs="Times New Roman"/>
          <w:sz w:val="28"/>
          <w:szCs w:val="28"/>
        </w:rPr>
        <w:t xml:space="preserve"> применяются различные методы, основной из них- когнитивно</w:t>
      </w:r>
      <w:r w:rsidR="00D81D4E" w:rsidRPr="00CC05C6">
        <w:rPr>
          <w:rFonts w:ascii="Times New Roman" w:hAnsi="Times New Roman" w:cs="Times New Roman"/>
          <w:sz w:val="28"/>
          <w:szCs w:val="28"/>
        </w:rPr>
        <w:t>-п</w:t>
      </w:r>
      <w:r w:rsidRPr="00CC05C6">
        <w:rPr>
          <w:rFonts w:ascii="Times New Roman" w:hAnsi="Times New Roman" w:cs="Times New Roman"/>
          <w:sz w:val="28"/>
          <w:szCs w:val="28"/>
        </w:rPr>
        <w:t>оведенческая терапия (КПТ).</w:t>
      </w:r>
      <w:r w:rsidR="00D81D4E" w:rsidRPr="00CC05C6">
        <w:rPr>
          <w:rFonts w:ascii="Times New Roman" w:hAnsi="Times New Roman" w:cs="Times New Roman"/>
          <w:sz w:val="28"/>
          <w:szCs w:val="28"/>
        </w:rPr>
        <w:t xml:space="preserve"> Когнитивно-поведенческий подход основан на понимании психических проблем как следствие ошибочного, негативного восприятия, убеждений и мышления человека. При депрессивных расстройствах в данном подходе пациентов учат </w:t>
      </w:r>
      <w:r w:rsidR="00EC5F75" w:rsidRPr="00CC05C6">
        <w:rPr>
          <w:rFonts w:ascii="Times New Roman" w:hAnsi="Times New Roman" w:cs="Times New Roman"/>
          <w:sz w:val="28"/>
          <w:szCs w:val="28"/>
        </w:rPr>
        <w:t>избегать патологически</w:t>
      </w:r>
      <w:r w:rsidR="00D81D4E" w:rsidRPr="00CC05C6">
        <w:rPr>
          <w:rFonts w:ascii="Times New Roman" w:hAnsi="Times New Roman" w:cs="Times New Roman"/>
          <w:sz w:val="28"/>
          <w:szCs w:val="28"/>
        </w:rPr>
        <w:t xml:space="preserve"> негативных и иррациональных мыслей.</w:t>
      </w:r>
    </w:p>
    <w:p w14:paraId="68ACC32A" w14:textId="0B37F59F" w:rsidR="00360780" w:rsidRPr="00CC05C6" w:rsidRDefault="00360780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7. Практическая часть проекта.</w:t>
      </w:r>
    </w:p>
    <w:p w14:paraId="53645E60" w14:textId="7B432F35" w:rsidR="00EC5F75" w:rsidRPr="00CC05C6" w:rsidRDefault="00360780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lastRenderedPageBreak/>
        <w:t xml:space="preserve">По данным ВОЗ, депрессия является ведущей причиной подростковой заболеваемости и нетрудоспособности, общая распространенность в данной возрастной категории составляет 15-40%. Мне представилось возможным провести собственное исследование. Я разработала анонимное тестирование, адаптированное для подростковой возрастной группы на основе Шкалы депрессии Бека и </w:t>
      </w:r>
      <w:r w:rsidR="00783697" w:rsidRPr="00CC05C6">
        <w:rPr>
          <w:rFonts w:ascii="Times New Roman" w:hAnsi="Times New Roman" w:cs="Times New Roman"/>
          <w:sz w:val="28"/>
          <w:szCs w:val="28"/>
        </w:rPr>
        <w:t xml:space="preserve">предложила его для прохождения </w:t>
      </w:r>
      <w:r w:rsidR="000B5BA4" w:rsidRPr="00CC05C6">
        <w:rPr>
          <w:rFonts w:ascii="Times New Roman" w:hAnsi="Times New Roman" w:cs="Times New Roman"/>
          <w:sz w:val="28"/>
          <w:szCs w:val="28"/>
        </w:rPr>
        <w:t xml:space="preserve">как людям в выбранной возрастной категории, так и совершеннолетним, для дальнейшего сравнения. Тестирование направлено на </w:t>
      </w:r>
      <w:r w:rsidR="00356E09" w:rsidRPr="00CC05C6">
        <w:rPr>
          <w:rFonts w:ascii="Times New Roman" w:hAnsi="Times New Roman" w:cs="Times New Roman"/>
          <w:sz w:val="28"/>
          <w:szCs w:val="28"/>
        </w:rPr>
        <w:t>выявление</w:t>
      </w:r>
      <w:r w:rsidR="000B5BA4" w:rsidRPr="00CC05C6">
        <w:rPr>
          <w:rFonts w:ascii="Times New Roman" w:hAnsi="Times New Roman" w:cs="Times New Roman"/>
          <w:sz w:val="28"/>
          <w:szCs w:val="28"/>
        </w:rPr>
        <w:t xml:space="preserve"> симптомов с утверждениями на выбор от 0 до 3, где 0- абсолютная норма и 3- ярко выраженные симптомы. </w:t>
      </w:r>
      <w:r w:rsidR="00356E09" w:rsidRPr="00CC05C6">
        <w:rPr>
          <w:rFonts w:ascii="Times New Roman" w:hAnsi="Times New Roman" w:cs="Times New Roman"/>
          <w:sz w:val="28"/>
          <w:szCs w:val="28"/>
        </w:rPr>
        <w:t>Интерпретация результатов: от 0 до 9 баллов- норма, удовлетворительное эмоциональное состояние</w:t>
      </w:r>
    </w:p>
    <w:p w14:paraId="776D469B" w14:textId="5B770E1F" w:rsidR="00356E09" w:rsidRPr="00CC05C6" w:rsidRDefault="00356E09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От 10 до 19 баллов- предрасположенность к легкой депрессии</w:t>
      </w:r>
    </w:p>
    <w:p w14:paraId="0165B493" w14:textId="383B96DD" w:rsidR="00356E09" w:rsidRPr="00CC05C6" w:rsidRDefault="00356E09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От 19 до 22 баллов- предрасположенность к средней по тяжести депрессии</w:t>
      </w:r>
    </w:p>
    <w:p w14:paraId="611764BD" w14:textId="028D39FA" w:rsidR="00356E09" w:rsidRPr="00CC05C6" w:rsidRDefault="00356E09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От 22 баллов и более- предрасположенность к тяжелой депрессии.</w:t>
      </w:r>
    </w:p>
    <w:p w14:paraId="6B4F833F" w14:textId="2235A553" w:rsidR="00FD373A" w:rsidRPr="00CC05C6" w:rsidRDefault="00356E09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BA02BF" w:rsidRPr="00CC05C6">
        <w:rPr>
          <w:rFonts w:ascii="Times New Roman" w:hAnsi="Times New Roman" w:cs="Times New Roman"/>
          <w:sz w:val="28"/>
          <w:szCs w:val="28"/>
        </w:rPr>
        <w:t>определять</w:t>
      </w:r>
      <w:r w:rsidRPr="00CC05C6">
        <w:rPr>
          <w:rFonts w:ascii="Times New Roman" w:hAnsi="Times New Roman" w:cs="Times New Roman"/>
          <w:sz w:val="28"/>
          <w:szCs w:val="28"/>
        </w:rPr>
        <w:t xml:space="preserve"> диагноз в праве только специалист и тестирования на наличие симптомов для этого недостаточно, я использую формулировку «предрасположенность к депрессии».</w:t>
      </w:r>
      <w:r w:rsidR="00770169" w:rsidRPr="00CC05C6">
        <w:rPr>
          <w:rFonts w:ascii="Times New Roman" w:hAnsi="Times New Roman" w:cs="Times New Roman"/>
          <w:sz w:val="28"/>
          <w:szCs w:val="28"/>
        </w:rPr>
        <w:t xml:space="preserve"> </w:t>
      </w:r>
      <w:r w:rsidR="00C667B0" w:rsidRPr="00CC05C6">
        <w:rPr>
          <w:rFonts w:ascii="Times New Roman" w:hAnsi="Times New Roman" w:cs="Times New Roman"/>
          <w:sz w:val="28"/>
          <w:szCs w:val="28"/>
        </w:rPr>
        <w:t>Это значит, что у участников на момент тестирования имеются симптомы, возможные к</w:t>
      </w:r>
      <w:r w:rsidR="0019239F" w:rsidRPr="00CC05C6">
        <w:rPr>
          <w:rFonts w:ascii="Times New Roman" w:hAnsi="Times New Roman" w:cs="Times New Roman"/>
          <w:sz w:val="28"/>
          <w:szCs w:val="28"/>
        </w:rPr>
        <w:t xml:space="preserve"> интерпретации как депрессивные. </w:t>
      </w:r>
    </w:p>
    <w:p w14:paraId="63B12CED" w14:textId="39096EFB" w:rsidR="00770169" w:rsidRDefault="00770169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Всего в тестировании в возрастной группе 13-17 лет приняли участие 90 подростков. Результаты исследования показали, что у 35 из них (38.9%) отсутствуют характерные для депрессивных расстройств симптомы, у 36 участников (36.7%) были выявлены симптомы, качеством и количеством соответствующие критериям предрасположенности к легкой по течению депрессии. У 10 и 13 подростков была обнаружена симптоматика, которую можно интерпретировать как предрасположенность к средней по тяжести и тяжелой форме заболевания соответственно. Диаграмма с результатами тестирования представлена на рисунке </w:t>
      </w:r>
      <w:r w:rsidR="000E0683">
        <w:rPr>
          <w:rFonts w:ascii="Times New Roman" w:hAnsi="Times New Roman" w:cs="Times New Roman"/>
          <w:sz w:val="28"/>
          <w:szCs w:val="28"/>
        </w:rPr>
        <w:t>3</w:t>
      </w:r>
      <w:r w:rsidRPr="00CC05C6">
        <w:rPr>
          <w:rFonts w:ascii="Times New Roman" w:hAnsi="Times New Roman" w:cs="Times New Roman"/>
          <w:sz w:val="28"/>
          <w:szCs w:val="28"/>
        </w:rPr>
        <w:t>.</w:t>
      </w:r>
    </w:p>
    <w:p w14:paraId="168B6741" w14:textId="77777777" w:rsidR="000E0683" w:rsidRPr="000E0683" w:rsidRDefault="000E0683" w:rsidP="000E068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F366A8" w14:textId="7D04DC9C" w:rsidR="000E0683" w:rsidRPr="00CC05C6" w:rsidRDefault="000E0683" w:rsidP="000E0683">
      <w:pPr>
        <w:jc w:val="both"/>
        <w:rPr>
          <w:rFonts w:ascii="Times New Roman" w:hAnsi="Times New Roman" w:cs="Times New Roman"/>
          <w:sz w:val="28"/>
          <w:szCs w:val="28"/>
        </w:rPr>
      </w:pPr>
      <w:r w:rsidRPr="000E0683">
        <w:rPr>
          <w:rFonts w:ascii="Times New Roman" w:hAnsi="Times New Roman" w:cs="Times New Roman"/>
          <w:sz w:val="28"/>
          <w:szCs w:val="28"/>
        </w:rPr>
        <w:t>В возрастной группе 18 лет и более в тестировании приняли участие 60 человек. У 8 человек (13.3%) отсутствуют характерные симптомы. У 34 участников (56.7%) результаты соответствуют критериям предрасположенности к легкой депрессии, лишь у одного (чуть более 1%) критериям средней по тяжести, и у 17 участников (28.3%) критериям предрасположенности к тяжелой по форме депрессии. Диаграмма с результатами тестирования представлена на рисунке 4.</w:t>
      </w:r>
    </w:p>
    <w:p w14:paraId="248B2CDF" w14:textId="77777777" w:rsidR="00FD373A" w:rsidRDefault="00356E09" w:rsidP="00847F85">
      <w:pPr>
        <w:rPr>
          <w:noProof/>
        </w:rPr>
      </w:pPr>
      <w:r>
        <w:rPr>
          <w:sz w:val="26"/>
          <w:szCs w:val="26"/>
        </w:rPr>
        <w:t xml:space="preserve"> </w:t>
      </w:r>
    </w:p>
    <w:p w14:paraId="5BD25A19" w14:textId="77777777" w:rsidR="00770169" w:rsidRDefault="00FD373A" w:rsidP="00770169">
      <w:pPr>
        <w:keepNext/>
      </w:pPr>
      <w:r>
        <w:rPr>
          <w:noProof/>
        </w:rPr>
        <w:lastRenderedPageBreak/>
        <w:drawing>
          <wp:inline distT="0" distB="0" distL="0" distR="0" wp14:anchorId="38DE17E4" wp14:editId="1AADE91F">
            <wp:extent cx="4124325" cy="40254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866"/>
                    <a:stretch/>
                  </pic:blipFill>
                  <pic:spPr bwMode="auto">
                    <a:xfrm>
                      <a:off x="0" y="0"/>
                      <a:ext cx="4128906" cy="402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F5ECA1" w14:textId="56DE468D" w:rsidR="00356E09" w:rsidRDefault="00770169" w:rsidP="00770169">
      <w:pPr>
        <w:pStyle w:val="a5"/>
      </w:pPr>
      <w:r>
        <w:t xml:space="preserve">Рисунок </w:t>
      </w:r>
      <w:fldSimple w:instr=" SEQ Рисунок \* ARABIC ">
        <w:r w:rsidR="000E0683">
          <w:rPr>
            <w:noProof/>
          </w:rPr>
          <w:t>3</w:t>
        </w:r>
      </w:fldSimple>
      <w:r>
        <w:t>. Отображения результатов тестирования для возр</w:t>
      </w:r>
      <w:r w:rsidR="00BA02BF">
        <w:t>астной</w:t>
      </w:r>
      <w:r>
        <w:t xml:space="preserve"> группы 13-17 лет.</w:t>
      </w:r>
    </w:p>
    <w:p w14:paraId="6001A376" w14:textId="77777777" w:rsidR="00076022" w:rsidRDefault="00770169" w:rsidP="00076022">
      <w:pPr>
        <w:keepNext/>
      </w:pPr>
      <w:r>
        <w:rPr>
          <w:noProof/>
        </w:rPr>
        <w:drawing>
          <wp:inline distT="0" distB="0" distL="0" distR="0" wp14:anchorId="7B66CE71" wp14:editId="780F50FC">
            <wp:extent cx="4093752" cy="411480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013" b="1"/>
                    <a:stretch/>
                  </pic:blipFill>
                  <pic:spPr bwMode="auto">
                    <a:xfrm>
                      <a:off x="0" y="0"/>
                      <a:ext cx="4105695" cy="4126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E3D108" w14:textId="1B2B96BE" w:rsidR="00356E09" w:rsidRDefault="00076022" w:rsidP="00076022">
      <w:pPr>
        <w:pStyle w:val="a5"/>
        <w:rPr>
          <w:sz w:val="26"/>
          <w:szCs w:val="26"/>
        </w:rPr>
      </w:pPr>
      <w:r>
        <w:t xml:space="preserve">Рисунок </w:t>
      </w:r>
      <w:fldSimple w:instr=" SEQ Рисунок \* ARABIC ">
        <w:r w:rsidR="000E0683">
          <w:rPr>
            <w:noProof/>
          </w:rPr>
          <w:t>4</w:t>
        </w:r>
      </w:fldSimple>
      <w:r>
        <w:t>. Отображение результатов тестирования среди совершеннолетних.</w:t>
      </w:r>
    </w:p>
    <w:p w14:paraId="32C94551" w14:textId="77777777" w:rsidR="000E0683" w:rsidRDefault="000E0683" w:rsidP="00CC05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00C4F" w14:textId="1CD50263" w:rsidR="00D81D4E" w:rsidRPr="00CC05C6" w:rsidRDefault="005323EC" w:rsidP="00CC05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05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Практические выводы:</w:t>
      </w:r>
    </w:p>
    <w:p w14:paraId="13BE0CB6" w14:textId="1735BDE4" w:rsidR="00076022" w:rsidRPr="00CC05C6" w:rsidRDefault="00076022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В результате исследования удалось выяснить количество подростков, имеющих предрасположенность к депрессии.</w:t>
      </w:r>
    </w:p>
    <w:p w14:paraId="706BAC1C" w14:textId="799CE9B0" w:rsidR="005323EC" w:rsidRPr="00CC05C6" w:rsidRDefault="005323EC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По результатам тестирования, общее количество предрасположенных к различным по тяжести депрессивным расстройствам среди подростков равно 61%. Это число отличается на 20% от исследований</w:t>
      </w:r>
      <w:r w:rsidR="00076022" w:rsidRPr="00CC05C6">
        <w:rPr>
          <w:rFonts w:ascii="Times New Roman" w:hAnsi="Times New Roman" w:cs="Times New Roman"/>
          <w:sz w:val="28"/>
          <w:szCs w:val="28"/>
        </w:rPr>
        <w:t xml:space="preserve"> ВОЗ</w:t>
      </w:r>
      <w:r w:rsidRPr="00CC05C6">
        <w:rPr>
          <w:rFonts w:ascii="Times New Roman" w:hAnsi="Times New Roman" w:cs="Times New Roman"/>
          <w:sz w:val="28"/>
          <w:szCs w:val="28"/>
        </w:rPr>
        <w:t xml:space="preserve">, которые обозначают распространённость депрессии среди подростков как 15-40%. По моему мнению, это связано с тем, что лишь отслеживания симптоматики недостаточно для постановки диагноза. Но полученные результаты могут быть использованы в качестве указания количества подростков, </w:t>
      </w:r>
      <w:r w:rsidRPr="00CC05C6">
        <w:rPr>
          <w:rFonts w:ascii="Times New Roman" w:hAnsi="Times New Roman" w:cs="Times New Roman"/>
          <w:i/>
          <w:iCs/>
          <w:sz w:val="28"/>
          <w:szCs w:val="28"/>
        </w:rPr>
        <w:t xml:space="preserve">предрасположенных </w:t>
      </w:r>
      <w:r w:rsidRPr="00CC05C6">
        <w:rPr>
          <w:rFonts w:ascii="Times New Roman" w:hAnsi="Times New Roman" w:cs="Times New Roman"/>
          <w:sz w:val="28"/>
          <w:szCs w:val="28"/>
        </w:rPr>
        <w:t>к депрессивным расстройствам.</w:t>
      </w:r>
    </w:p>
    <w:p w14:paraId="3865D7F5" w14:textId="58D8185D" w:rsidR="005323EC" w:rsidRPr="00CC05C6" w:rsidRDefault="005323EC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В сравнении с совершеннолетними, где общее количество предрасположенных к различным по тяжести депрессивным расстройствам равно 67%, среди возрастной группы 13-17 лет наблюдаются более позитивные результаты. Количество людей с отсутствием симптомов гораздо больше, и </w:t>
      </w:r>
      <w:r w:rsidR="00076022" w:rsidRPr="00CC05C6">
        <w:rPr>
          <w:rFonts w:ascii="Times New Roman" w:hAnsi="Times New Roman" w:cs="Times New Roman"/>
          <w:sz w:val="28"/>
          <w:szCs w:val="28"/>
        </w:rPr>
        <w:t>в критерии «предрасположенность к тяжелой депрессии» процент намного ниже. Гипотезу можно считать доказанной, так как, по результатам тестирования, количество людей, предрасположенных к депрессии, в обеих возрастных категориях достаточно велико.</w:t>
      </w:r>
    </w:p>
    <w:p w14:paraId="48BC0D96" w14:textId="716209F5" w:rsidR="00076022" w:rsidRPr="00CC05C6" w:rsidRDefault="00076022" w:rsidP="00CC05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24ED5F" w14:textId="26D37D01" w:rsidR="00076022" w:rsidRPr="00CC05C6" w:rsidRDefault="00076022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>8. Заключение.</w:t>
      </w:r>
    </w:p>
    <w:p w14:paraId="1A6F464A" w14:textId="4D0E43A5" w:rsidR="00076022" w:rsidRDefault="00D7187E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 w:rsidRPr="00CC05C6">
        <w:rPr>
          <w:rFonts w:ascii="Times New Roman" w:hAnsi="Times New Roman" w:cs="Times New Roman"/>
          <w:sz w:val="28"/>
          <w:szCs w:val="28"/>
        </w:rPr>
        <w:t xml:space="preserve">Название исследовательского проекта «Депрессия- болезнь 21 века» полностью оправдывает себя из-за очень широкой распространенности заболевания. Депрессивные расстройства в настоящее время проявляют себя как быстрые по темпу распространения, даже среди детей и подростков. Правильная репрезентация и осведомленность населения не только о депрессии, но и о самом понимании различных психических расстройств, на мой взгляд, является решающим фактором для снятия стигматизации психологических </w:t>
      </w:r>
      <w:r w:rsidR="00B8492E">
        <w:rPr>
          <w:rFonts w:ascii="Times New Roman" w:hAnsi="Times New Roman" w:cs="Times New Roman"/>
          <w:sz w:val="28"/>
          <w:szCs w:val="28"/>
        </w:rPr>
        <w:t xml:space="preserve">расстройств </w:t>
      </w:r>
      <w:r w:rsidRPr="00CC05C6">
        <w:rPr>
          <w:rFonts w:ascii="Times New Roman" w:hAnsi="Times New Roman" w:cs="Times New Roman"/>
          <w:sz w:val="28"/>
          <w:szCs w:val="28"/>
        </w:rPr>
        <w:t xml:space="preserve">в современном обществе. Нельзя недооценивать серьезность и важность ментальных заболеваний, ведь они так же вредят </w:t>
      </w:r>
      <w:r w:rsidR="00B8492E">
        <w:rPr>
          <w:rFonts w:ascii="Times New Roman" w:hAnsi="Times New Roman" w:cs="Times New Roman"/>
          <w:sz w:val="28"/>
          <w:szCs w:val="28"/>
        </w:rPr>
        <w:t xml:space="preserve">здоровью </w:t>
      </w:r>
      <w:r w:rsidRPr="00CC05C6">
        <w:rPr>
          <w:rFonts w:ascii="Times New Roman" w:hAnsi="Times New Roman" w:cs="Times New Roman"/>
          <w:sz w:val="28"/>
          <w:szCs w:val="28"/>
        </w:rPr>
        <w:t>человек</w:t>
      </w:r>
      <w:r w:rsidR="00B8492E">
        <w:rPr>
          <w:rFonts w:ascii="Times New Roman" w:hAnsi="Times New Roman" w:cs="Times New Roman"/>
          <w:sz w:val="28"/>
          <w:szCs w:val="28"/>
        </w:rPr>
        <w:t>а</w:t>
      </w:r>
      <w:r w:rsidRPr="00CC05C6">
        <w:rPr>
          <w:rFonts w:ascii="Times New Roman" w:hAnsi="Times New Roman" w:cs="Times New Roman"/>
          <w:sz w:val="28"/>
          <w:szCs w:val="28"/>
        </w:rPr>
        <w:t>, как и всем известные соматические. Описав и изучив расстройство в основной и практической части проекта, мне удалось сделать вывод о количестве заболеваемости (предрасположенности к нему) среди подростков</w:t>
      </w:r>
      <w:r w:rsidR="00B8492E">
        <w:rPr>
          <w:rFonts w:ascii="Times New Roman" w:hAnsi="Times New Roman" w:cs="Times New Roman"/>
          <w:sz w:val="28"/>
          <w:szCs w:val="28"/>
        </w:rPr>
        <w:t>, и сформулировать общие знания о депрессии, такие как характерные симптомы, виды, эпидемиология и основные теории происхождения.</w:t>
      </w:r>
    </w:p>
    <w:p w14:paraId="1C45B7B2" w14:textId="77777777" w:rsidR="004E5E02" w:rsidRDefault="004E5E02" w:rsidP="00CC05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45FC8A" w14:textId="4891CBD6" w:rsidR="00B8492E" w:rsidRDefault="00B8492E" w:rsidP="00CC05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Список источников</w:t>
      </w:r>
      <w:r w:rsidR="000E0683">
        <w:rPr>
          <w:rFonts w:ascii="Times New Roman" w:hAnsi="Times New Roman" w:cs="Times New Roman"/>
          <w:sz w:val="28"/>
          <w:szCs w:val="28"/>
        </w:rPr>
        <w:t>.</w:t>
      </w:r>
    </w:p>
    <w:p w14:paraId="10FFC74B" w14:textId="16CE0534" w:rsidR="000E0683" w:rsidRPr="000E0683" w:rsidRDefault="004E5E02" w:rsidP="000E06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0E0683" w:rsidRPr="000E0683">
        <w:rPr>
          <w:rFonts w:ascii="Times New Roman" w:hAnsi="Times New Roman" w:cs="Times New Roman"/>
          <w:sz w:val="28"/>
          <w:szCs w:val="28"/>
        </w:rPr>
        <w:t xml:space="preserve">Бек А., Раш А., </w:t>
      </w:r>
      <w:proofErr w:type="spellStart"/>
      <w:r w:rsidR="000E0683" w:rsidRPr="000E0683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="000E0683" w:rsidRPr="000E0683">
        <w:rPr>
          <w:rFonts w:ascii="Times New Roman" w:hAnsi="Times New Roman" w:cs="Times New Roman"/>
          <w:sz w:val="28"/>
          <w:szCs w:val="28"/>
        </w:rPr>
        <w:t xml:space="preserve"> Б., Эмери Г. Когнитивная терапия депрессии. — Санкт-Петербург:</w:t>
      </w:r>
    </w:p>
    <w:p w14:paraId="3F8D39A0" w14:textId="39A4F12B" w:rsidR="000E0683" w:rsidRPr="000E0683" w:rsidRDefault="004E5E02" w:rsidP="000E068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5E02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 xml:space="preserve">Hasler G. Pathophysiology of depression: do we have any solid evidence of interest to clinicians? // World </w:t>
      </w:r>
      <w:proofErr w:type="gramStart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psychiatry :</w:t>
      </w:r>
      <w:proofErr w:type="gramEnd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 xml:space="preserve"> official journal of the World Psychiatric Association (WPA). — 2010.</w:t>
      </w:r>
    </w:p>
    <w:p w14:paraId="73BA2888" w14:textId="6BA42A73" w:rsidR="000E0683" w:rsidRPr="000E0683" w:rsidRDefault="004E5E02" w:rsidP="000E068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5E02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MEDICAL AND BIOLOGICAL ASPECTS OF DEPRESSION</w:t>
      </w:r>
      <w:r w:rsidRPr="004E5E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Rostislav</w:t>
      </w:r>
      <w:proofErr w:type="spellEnd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 xml:space="preserve"> A. </w:t>
      </w:r>
      <w:proofErr w:type="spellStart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Grekhov</w:t>
      </w:r>
      <w:proofErr w:type="spellEnd"/>
    </w:p>
    <w:p w14:paraId="1086C9F9" w14:textId="35CB0529" w:rsidR="000E0683" w:rsidRPr="004E5E02" w:rsidRDefault="004E5E02" w:rsidP="004E5E0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5E02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="000E0683" w:rsidRPr="004E5E02">
        <w:rPr>
          <w:rFonts w:ascii="Times New Roman" w:hAnsi="Times New Roman" w:cs="Times New Roman"/>
          <w:sz w:val="28"/>
          <w:szCs w:val="28"/>
          <w:lang w:val="en-US"/>
        </w:rPr>
        <w:t>https://www.who.int/ru/news-room/fact-sheets/detail/depression</w:t>
      </w:r>
    </w:p>
    <w:p w14:paraId="13B599A3" w14:textId="2812F627" w:rsidR="000E0683" w:rsidRPr="004E5E02" w:rsidRDefault="004E5E02" w:rsidP="004E5E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E0683" w:rsidRPr="004E5E02">
        <w:rPr>
          <w:rFonts w:ascii="Times New Roman" w:hAnsi="Times New Roman" w:cs="Times New Roman"/>
          <w:sz w:val="28"/>
          <w:szCs w:val="28"/>
        </w:rPr>
        <w:t>РОЛЬ BDNF В ФОРМИРОВАНИИ ДЕПРЕССИВНЫХ РАССТРОЙСТВ</w:t>
      </w:r>
      <w:r w:rsidRPr="004E5E02">
        <w:rPr>
          <w:rFonts w:ascii="Times New Roman" w:hAnsi="Times New Roman" w:cs="Times New Roman"/>
          <w:sz w:val="28"/>
          <w:szCs w:val="28"/>
        </w:rPr>
        <w:t xml:space="preserve"> Вялова Н.М. Левчук Л.А.</w:t>
      </w:r>
    </w:p>
    <w:p w14:paraId="66127B5C" w14:textId="7A7A02D1" w:rsidR="000E0683" w:rsidRPr="000E0683" w:rsidRDefault="004E5E02" w:rsidP="000E06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0E0683" w:rsidRPr="000E0683">
        <w:rPr>
          <w:rFonts w:ascii="Times New Roman" w:hAnsi="Times New Roman" w:cs="Times New Roman"/>
          <w:sz w:val="28"/>
          <w:szCs w:val="28"/>
        </w:rPr>
        <w:t>Реше</w:t>
      </w:r>
      <w:proofErr w:type="spellEnd"/>
      <w:r w:rsidR="000E0683" w:rsidRPr="000E0683">
        <w:rPr>
          <w:rFonts w:ascii="Times New Roman" w:hAnsi="Times New Roman" w:cs="Times New Roman"/>
          <w:sz w:val="28"/>
          <w:szCs w:val="28"/>
        </w:rPr>
        <w:t>, 2019</w:t>
      </w:r>
      <w:proofErr w:type="gramStart"/>
      <w:r w:rsidR="000E0683" w:rsidRPr="000E0683">
        <w:rPr>
          <w:rFonts w:ascii="Times New Roman" w:hAnsi="Times New Roman" w:cs="Times New Roman"/>
          <w:sz w:val="28"/>
          <w:szCs w:val="28"/>
        </w:rPr>
        <w:t>, Зачем</w:t>
      </w:r>
      <w:proofErr w:type="gramEnd"/>
      <w:r w:rsidR="000E0683" w:rsidRPr="000E0683">
        <w:rPr>
          <w:rFonts w:ascii="Times New Roman" w:hAnsi="Times New Roman" w:cs="Times New Roman"/>
          <w:sz w:val="28"/>
          <w:szCs w:val="28"/>
        </w:rPr>
        <w:t xml:space="preserve"> человеку страдать?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83" w:rsidRPr="000E0683">
        <w:rPr>
          <w:rFonts w:ascii="Times New Roman" w:hAnsi="Times New Roman" w:cs="Times New Roman"/>
          <w:sz w:val="28"/>
          <w:szCs w:val="28"/>
        </w:rPr>
        <w:t>Депрессия как реакция на реальность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0DFD16" w14:textId="5BA01A04" w:rsidR="000E0683" w:rsidRPr="000E0683" w:rsidRDefault="004E5E02" w:rsidP="000E068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5E02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 xml:space="preserve">Lacasse J.R., Leo J. Serotonin and depression: a disconnect between the advertisements and the scientific literature // Florida State University College of Social Work, Tallahassee, Florida, United States of America </w:t>
      </w:r>
      <w:proofErr w:type="spellStart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PLoS</w:t>
      </w:r>
      <w:proofErr w:type="spellEnd"/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 xml:space="preserve"> Med. — 2005. — </w:t>
      </w:r>
      <w:r w:rsidR="000E0683" w:rsidRPr="000E0683">
        <w:rPr>
          <w:rFonts w:ascii="Times New Roman" w:hAnsi="Times New Roman" w:cs="Times New Roman"/>
          <w:sz w:val="28"/>
          <w:szCs w:val="28"/>
        </w:rPr>
        <w:t>Т</w:t>
      </w:r>
      <w:r w:rsidR="000E0683" w:rsidRPr="000E0683">
        <w:rPr>
          <w:rFonts w:ascii="Times New Roman" w:hAnsi="Times New Roman" w:cs="Times New Roman"/>
          <w:sz w:val="28"/>
          <w:szCs w:val="28"/>
          <w:lang w:val="en-US"/>
        </w:rPr>
        <w:t>. 2, № 12.</w:t>
      </w:r>
    </w:p>
    <w:p w14:paraId="6EB32502" w14:textId="77777777" w:rsidR="000E0683" w:rsidRPr="000E0683" w:rsidRDefault="000E0683" w:rsidP="000E068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B461547" w14:textId="77777777" w:rsidR="000E0683" w:rsidRPr="00306BF5" w:rsidRDefault="000E0683" w:rsidP="00CC05C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52B5AC7" w14:textId="77777777" w:rsidR="00D66C0C" w:rsidRPr="00306BF5" w:rsidRDefault="00D66C0C" w:rsidP="00CC05C6">
      <w:pPr>
        <w:jc w:val="both"/>
        <w:rPr>
          <w:lang w:val="en-US"/>
        </w:rPr>
      </w:pPr>
    </w:p>
    <w:p w14:paraId="2CFE1823" w14:textId="20950F94" w:rsidR="00763758" w:rsidRPr="00306BF5" w:rsidRDefault="00763758" w:rsidP="00F74083">
      <w:pPr>
        <w:rPr>
          <w:sz w:val="26"/>
          <w:szCs w:val="26"/>
          <w:lang w:val="en-US"/>
        </w:rPr>
      </w:pPr>
    </w:p>
    <w:p w14:paraId="17880BB7" w14:textId="77777777" w:rsidR="00F74083" w:rsidRPr="00306BF5" w:rsidRDefault="00F74083" w:rsidP="00F74083">
      <w:pPr>
        <w:rPr>
          <w:sz w:val="26"/>
          <w:szCs w:val="26"/>
          <w:lang w:val="en-US"/>
        </w:rPr>
      </w:pPr>
    </w:p>
    <w:p w14:paraId="71289A6B" w14:textId="77777777" w:rsidR="00F74083" w:rsidRPr="00306BF5" w:rsidRDefault="00F74083" w:rsidP="00F74083">
      <w:pPr>
        <w:rPr>
          <w:sz w:val="26"/>
          <w:szCs w:val="26"/>
          <w:lang w:val="en-US"/>
        </w:rPr>
      </w:pPr>
    </w:p>
    <w:p w14:paraId="307A0734" w14:textId="77777777" w:rsidR="00543FE6" w:rsidRPr="00306BF5" w:rsidRDefault="00543FE6" w:rsidP="00543FE6">
      <w:pPr>
        <w:pStyle w:val="a4"/>
        <w:ind w:left="1080"/>
        <w:rPr>
          <w:sz w:val="26"/>
          <w:szCs w:val="26"/>
          <w:lang w:val="en-US"/>
        </w:rPr>
      </w:pPr>
    </w:p>
    <w:p w14:paraId="0DF881F5" w14:textId="77777777" w:rsidR="00543FE6" w:rsidRPr="00306BF5" w:rsidRDefault="00543FE6" w:rsidP="00543FE6">
      <w:pPr>
        <w:ind w:left="720"/>
        <w:rPr>
          <w:sz w:val="26"/>
          <w:szCs w:val="26"/>
          <w:lang w:val="en-US"/>
        </w:rPr>
      </w:pPr>
    </w:p>
    <w:p w14:paraId="435BA39E" w14:textId="77777777" w:rsidR="00095095" w:rsidRPr="00306BF5" w:rsidRDefault="00095095" w:rsidP="00FA2B91">
      <w:pPr>
        <w:ind w:left="360"/>
        <w:rPr>
          <w:lang w:val="en-US"/>
        </w:rPr>
      </w:pPr>
    </w:p>
    <w:sectPr w:rsidR="00095095" w:rsidRPr="00306BF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EDCE7" w14:textId="77777777" w:rsidR="00335A39" w:rsidRDefault="00335A39" w:rsidP="00BA02BF">
      <w:pPr>
        <w:spacing w:after="0" w:line="240" w:lineRule="auto"/>
      </w:pPr>
      <w:r>
        <w:separator/>
      </w:r>
    </w:p>
  </w:endnote>
  <w:endnote w:type="continuationSeparator" w:id="0">
    <w:p w14:paraId="1468AB64" w14:textId="77777777" w:rsidR="00335A39" w:rsidRDefault="00335A39" w:rsidP="00BA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460842"/>
      <w:docPartObj>
        <w:docPartGallery w:val="Page Numbers (Bottom of Page)"/>
        <w:docPartUnique/>
      </w:docPartObj>
    </w:sdtPr>
    <w:sdtEndPr/>
    <w:sdtContent>
      <w:p w14:paraId="1B94E913" w14:textId="30F9FF90" w:rsidR="00BA02BF" w:rsidRDefault="00BA02B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F8496" w14:textId="77777777" w:rsidR="00BA02BF" w:rsidRDefault="00BA02B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D4DB" w14:textId="77777777" w:rsidR="00335A39" w:rsidRDefault="00335A39" w:rsidP="00BA02BF">
      <w:pPr>
        <w:spacing w:after="0" w:line="240" w:lineRule="auto"/>
      </w:pPr>
      <w:r>
        <w:separator/>
      </w:r>
    </w:p>
  </w:footnote>
  <w:footnote w:type="continuationSeparator" w:id="0">
    <w:p w14:paraId="7F8BDFAF" w14:textId="77777777" w:rsidR="00335A39" w:rsidRDefault="00335A39" w:rsidP="00BA0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250E"/>
    <w:multiLevelType w:val="hybridMultilevel"/>
    <w:tmpl w:val="55EC9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1767B"/>
    <w:multiLevelType w:val="hybridMultilevel"/>
    <w:tmpl w:val="F050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6C12"/>
    <w:multiLevelType w:val="hybridMultilevel"/>
    <w:tmpl w:val="9E70C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56D8A"/>
    <w:multiLevelType w:val="hybridMultilevel"/>
    <w:tmpl w:val="94C0F7C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F4"/>
    <w:rsid w:val="00020622"/>
    <w:rsid w:val="00026BDF"/>
    <w:rsid w:val="00076022"/>
    <w:rsid w:val="00095095"/>
    <w:rsid w:val="000B5BA4"/>
    <w:rsid w:val="000D6DCE"/>
    <w:rsid w:val="000E0683"/>
    <w:rsid w:val="0019239F"/>
    <w:rsid w:val="002629F4"/>
    <w:rsid w:val="002A6701"/>
    <w:rsid w:val="00306BF5"/>
    <w:rsid w:val="00334F26"/>
    <w:rsid w:val="00335A39"/>
    <w:rsid w:val="00336E48"/>
    <w:rsid w:val="00356E09"/>
    <w:rsid w:val="00360780"/>
    <w:rsid w:val="003B11FE"/>
    <w:rsid w:val="004E4A32"/>
    <w:rsid w:val="004E5E02"/>
    <w:rsid w:val="005323EC"/>
    <w:rsid w:val="00543FE6"/>
    <w:rsid w:val="005B2203"/>
    <w:rsid w:val="00675D5A"/>
    <w:rsid w:val="00676EC9"/>
    <w:rsid w:val="0069683F"/>
    <w:rsid w:val="00721B00"/>
    <w:rsid w:val="00763758"/>
    <w:rsid w:val="00770169"/>
    <w:rsid w:val="00783697"/>
    <w:rsid w:val="007A621E"/>
    <w:rsid w:val="00837BF2"/>
    <w:rsid w:val="00847F85"/>
    <w:rsid w:val="008D122F"/>
    <w:rsid w:val="00937CBF"/>
    <w:rsid w:val="009A4C0E"/>
    <w:rsid w:val="009F7BF1"/>
    <w:rsid w:val="00A0443A"/>
    <w:rsid w:val="00A11D1C"/>
    <w:rsid w:val="00A93F30"/>
    <w:rsid w:val="00AD57E5"/>
    <w:rsid w:val="00AF2969"/>
    <w:rsid w:val="00AF3852"/>
    <w:rsid w:val="00B80ABF"/>
    <w:rsid w:val="00B8492E"/>
    <w:rsid w:val="00BA02BF"/>
    <w:rsid w:val="00C667B0"/>
    <w:rsid w:val="00CC05C6"/>
    <w:rsid w:val="00D25623"/>
    <w:rsid w:val="00D3000C"/>
    <w:rsid w:val="00D40BED"/>
    <w:rsid w:val="00D45A9C"/>
    <w:rsid w:val="00D66C0C"/>
    <w:rsid w:val="00D7187E"/>
    <w:rsid w:val="00D81D4E"/>
    <w:rsid w:val="00D978F4"/>
    <w:rsid w:val="00E34710"/>
    <w:rsid w:val="00E51584"/>
    <w:rsid w:val="00EC5F75"/>
    <w:rsid w:val="00ED7B82"/>
    <w:rsid w:val="00EE3792"/>
    <w:rsid w:val="00F74083"/>
    <w:rsid w:val="00FA2B91"/>
    <w:rsid w:val="00FD373A"/>
    <w:rsid w:val="00F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98DB"/>
  <w15:chartTrackingRefBased/>
  <w15:docId w15:val="{5B33DC7B-9E18-4A15-A581-24888A6A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2B91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A93F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2BF"/>
  </w:style>
  <w:style w:type="paragraph" w:styleId="a8">
    <w:name w:val="footer"/>
    <w:basedOn w:val="a"/>
    <w:link w:val="a9"/>
    <w:uiPriority w:val="99"/>
    <w:unhideWhenUsed/>
    <w:rsid w:val="00BA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912E-042C-45FF-879F-A00156A1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12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13</cp:revision>
  <dcterms:created xsi:type="dcterms:W3CDTF">2021-03-12T13:32:00Z</dcterms:created>
  <dcterms:modified xsi:type="dcterms:W3CDTF">2021-04-19T15:45:00Z</dcterms:modified>
</cp:coreProperties>
</file>